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DF92D" w14:textId="780D0909" w:rsidR="00966614" w:rsidRDefault="008C5848">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sidR="005E0B04">
        <w:rPr>
          <w:rFonts w:cs="Arial"/>
          <w:bCs/>
          <w:sz w:val="22"/>
          <w:szCs w:val="22"/>
          <w:lang w:eastAsia="zh-CN"/>
        </w:rPr>
        <w:t>7</w:t>
      </w:r>
      <w:r w:rsidR="00EB00DA">
        <w:rPr>
          <w:rFonts w:cs="Arial"/>
          <w:bCs/>
          <w:sz w:val="22"/>
          <w:szCs w:val="22"/>
          <w:lang w:eastAsia="zh-CN"/>
        </w:rPr>
        <w:t>bis</w:t>
      </w:r>
      <w:r>
        <w:rPr>
          <w:rFonts w:cs="Arial" w:hint="eastAsia"/>
          <w:bCs/>
          <w:sz w:val="22"/>
          <w:szCs w:val="22"/>
          <w:lang w:eastAsia="zh-CN"/>
        </w:rPr>
        <w:t>-e</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w:t>
      </w:r>
      <w:r w:rsidR="005E0B04">
        <w:rPr>
          <w:rFonts w:cs="Arial" w:hint="eastAsia"/>
          <w:bCs/>
          <w:sz w:val="22"/>
          <w:szCs w:val="22"/>
          <w:lang w:eastAsia="zh-CN"/>
        </w:rPr>
        <w:t xml:space="preserve">                               </w:t>
      </w:r>
      <w:r>
        <w:rPr>
          <w:rFonts w:cs="Arial" w:hint="eastAsia"/>
          <w:bCs/>
          <w:sz w:val="22"/>
          <w:szCs w:val="22"/>
          <w:lang w:eastAsia="zh-CN"/>
        </w:rPr>
        <w:t>R1-2</w:t>
      </w:r>
      <w:r w:rsidR="005E0B04">
        <w:rPr>
          <w:rFonts w:cs="Arial"/>
          <w:bCs/>
          <w:sz w:val="22"/>
          <w:szCs w:val="22"/>
          <w:lang w:eastAsia="zh-CN"/>
        </w:rPr>
        <w:t>2</w:t>
      </w:r>
      <w:r w:rsidR="007F6FA7" w:rsidRPr="007F6FA7">
        <w:rPr>
          <w:rFonts w:cs="Arial"/>
          <w:bCs/>
          <w:sz w:val="22"/>
          <w:szCs w:val="22"/>
          <w:lang w:eastAsia="zh-CN"/>
        </w:rPr>
        <w:t>00109</w:t>
      </w:r>
    </w:p>
    <w:bookmarkEnd w:id="0"/>
    <w:p w14:paraId="200D301B" w14:textId="63C53434" w:rsidR="00966614" w:rsidRDefault="008C5848">
      <w:pPr>
        <w:pStyle w:val="ad"/>
        <w:tabs>
          <w:tab w:val="right" w:pos="8280"/>
          <w:tab w:val="right" w:pos="9781"/>
        </w:tabs>
        <w:snapToGrid w:val="0"/>
        <w:spacing w:afterLines="50" w:after="180" w:line="240" w:lineRule="auto"/>
        <w:rPr>
          <w:rFonts w:eastAsia="宋体"/>
          <w:sz w:val="20"/>
          <w:lang w:eastAsia="zh-CN"/>
        </w:rPr>
      </w:pPr>
      <w:proofErr w:type="gramStart"/>
      <w:r>
        <w:rPr>
          <w:rFonts w:eastAsia="宋体" w:cs="Arial"/>
          <w:sz w:val="22"/>
          <w:szCs w:val="22"/>
        </w:rPr>
        <w:t>e-Meeting</w:t>
      </w:r>
      <w:proofErr w:type="gramEnd"/>
      <w:r>
        <w:rPr>
          <w:rFonts w:eastAsia="宋体" w:cs="Arial"/>
          <w:sz w:val="22"/>
          <w:szCs w:val="22"/>
        </w:rPr>
        <w:t xml:space="preserve">, </w:t>
      </w:r>
      <w:r w:rsidR="005E0B04" w:rsidRPr="007E23EB">
        <w:rPr>
          <w:rFonts w:cs="Arial"/>
          <w:sz w:val="22"/>
          <w:szCs w:val="22"/>
          <w:lang w:eastAsia="zh-CN"/>
        </w:rPr>
        <w:t>January 17</w:t>
      </w:r>
      <w:r w:rsidR="005E0B04" w:rsidRPr="00DB71F3">
        <w:rPr>
          <w:rFonts w:cs="Arial"/>
          <w:sz w:val="22"/>
          <w:szCs w:val="22"/>
          <w:vertAlign w:val="superscript"/>
          <w:lang w:eastAsia="zh-CN"/>
        </w:rPr>
        <w:t>th</w:t>
      </w:r>
      <w:r w:rsidR="005E0B04" w:rsidRPr="007E23EB">
        <w:rPr>
          <w:rFonts w:cs="Arial"/>
          <w:sz w:val="22"/>
          <w:szCs w:val="22"/>
          <w:lang w:eastAsia="zh-CN"/>
        </w:rPr>
        <w:t xml:space="preserve"> – 25</w:t>
      </w:r>
      <w:r w:rsidR="005E0B04" w:rsidRPr="00DB71F3">
        <w:rPr>
          <w:rFonts w:cs="Arial"/>
          <w:sz w:val="22"/>
          <w:szCs w:val="22"/>
          <w:vertAlign w:val="superscript"/>
          <w:lang w:eastAsia="zh-CN"/>
        </w:rPr>
        <w:t>th</w:t>
      </w:r>
      <w:r w:rsidR="005E0B04" w:rsidRPr="007E23EB">
        <w:rPr>
          <w:rFonts w:cs="Arial"/>
          <w:sz w:val="22"/>
          <w:szCs w:val="22"/>
          <w:lang w:eastAsia="zh-CN"/>
        </w:rPr>
        <w:t>, 202</w:t>
      </w:r>
      <w:bookmarkStart w:id="2" w:name="_GoBack"/>
      <w:bookmarkEnd w:id="2"/>
      <w:r w:rsidR="005E0B04" w:rsidRPr="007E23EB">
        <w:rPr>
          <w:rFonts w:cs="Arial"/>
          <w:sz w:val="22"/>
          <w:szCs w:val="22"/>
          <w:lang w:eastAsia="zh-CN"/>
        </w:rPr>
        <w:t>2</w:t>
      </w:r>
    </w:p>
    <w:p w14:paraId="34FB3FEB" w14:textId="77777777" w:rsidR="00966614" w:rsidRDefault="008C5848">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25CFF87C" w14:textId="77777777" w:rsidR="00966614" w:rsidRDefault="008C5848">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14:paraId="367C65EB" w14:textId="77777777" w:rsidR="00966614" w:rsidRDefault="008C5848">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14:paraId="5D5EBD0A" w14:textId="77777777" w:rsidR="00966614" w:rsidRDefault="008C5848">
      <w:pPr>
        <w:pStyle w:val="ad"/>
        <w:snapToGrid w:val="0"/>
        <w:spacing w:afterLines="50" w:after="180" w:line="240" w:lineRule="auto"/>
        <w:rPr>
          <w:sz w:val="20"/>
        </w:rPr>
      </w:pPr>
      <w:r>
        <w:rPr>
          <w:sz w:val="20"/>
        </w:rPr>
        <w:t>Document for: Discussion and Decision</w:t>
      </w:r>
      <w:bookmarkEnd w:id="1"/>
    </w:p>
    <w:p w14:paraId="16870C37"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14:paraId="08978454" w14:textId="4BC823E8" w:rsidR="00B14685" w:rsidRDefault="00EB00DA" w:rsidP="00B14685">
      <w:pPr>
        <w:snapToGrid w:val="0"/>
        <w:spacing w:after="120"/>
        <w:rPr>
          <w:lang w:val="en-US" w:eastAsia="zh-CN"/>
        </w:rPr>
      </w:pPr>
      <w:bookmarkStart w:id="3" w:name="OLE_LINK33"/>
      <w:r>
        <w:rPr>
          <w:rFonts w:eastAsia="宋体" w:hint="eastAsia"/>
          <w:lang w:val="en-US" w:eastAsia="zh-CN"/>
        </w:rPr>
        <w:t>In the RAN1</w:t>
      </w:r>
      <w:r w:rsidR="008C5848">
        <w:rPr>
          <w:rFonts w:eastAsia="宋体" w:hint="eastAsia"/>
          <w:lang w:val="en-US" w:eastAsia="zh-CN"/>
        </w:rPr>
        <w:t>#10</w:t>
      </w:r>
      <w:r w:rsidR="005E0B04">
        <w:rPr>
          <w:rFonts w:eastAsia="宋体"/>
          <w:lang w:val="en-US" w:eastAsia="zh-CN"/>
        </w:rPr>
        <w:t>7</w:t>
      </w:r>
      <w:r w:rsidR="008C5848">
        <w:rPr>
          <w:rFonts w:eastAsia="宋体" w:hint="eastAsia"/>
          <w:lang w:val="en-US" w:eastAsia="zh-CN"/>
        </w:rPr>
        <w:t>-e meeting</w:t>
      </w:r>
      <w:r w:rsidR="005E0B04">
        <w:rPr>
          <w:rFonts w:eastAsia="宋体"/>
          <w:lang w:val="en-US" w:eastAsia="zh-CN"/>
        </w:rPr>
        <w:t xml:space="preserve"> and RAN#94-e meeting</w:t>
      </w:r>
      <w:r w:rsidR="008C5848">
        <w:rPr>
          <w:rFonts w:eastAsia="宋体" w:hint="eastAsia"/>
          <w:lang w:val="en-US" w:eastAsia="zh-CN"/>
        </w:rPr>
        <w:t xml:space="preserve">, the potential enhancements for intra-UE multiplexing between different priorities </w:t>
      </w:r>
      <w:r w:rsidR="008C5848">
        <w:rPr>
          <w:rFonts w:eastAsia="宋体"/>
          <w:lang w:val="en-US" w:eastAsia="zh-CN"/>
        </w:rPr>
        <w:t xml:space="preserve">and simultaneously PUCCH/PUSCH transmission </w:t>
      </w:r>
      <w:r w:rsidR="008C5848">
        <w:rPr>
          <w:rFonts w:eastAsia="宋体" w:hint="eastAsia"/>
          <w:lang w:val="en-US" w:eastAsia="zh-CN"/>
        </w:rPr>
        <w:t>were discussed, and the agreements</w:t>
      </w:r>
      <w:r w:rsidR="00BB1DB0">
        <w:rPr>
          <w:rFonts w:eastAsia="宋体"/>
          <w:lang w:val="en-US" w:eastAsia="zh-CN"/>
        </w:rPr>
        <w:t>, conclusions and endorsed proposals in appendix</w:t>
      </w:r>
      <w:r w:rsidR="008C5848">
        <w:rPr>
          <w:rFonts w:eastAsia="宋体" w:hint="eastAsia"/>
          <w:lang w:val="en-US" w:eastAsia="zh-CN"/>
        </w:rPr>
        <w:t xml:space="preserve"> were </w:t>
      </w:r>
      <w:r w:rsidR="008C5848">
        <w:rPr>
          <w:rFonts w:eastAsia="宋体"/>
          <w:lang w:val="en-US" w:eastAsia="zh-CN"/>
        </w:rPr>
        <w:t>reached</w:t>
      </w:r>
      <w:r w:rsidR="008C5848">
        <w:rPr>
          <w:rFonts w:eastAsia="宋体"/>
          <w:vertAlign w:val="superscript"/>
          <w:lang w:val="en-US" w:eastAsia="zh-CN"/>
        </w:rPr>
        <w:t xml:space="preserve"> [</w:t>
      </w:r>
      <w:r w:rsidR="008C5848">
        <w:rPr>
          <w:rFonts w:eastAsia="宋体" w:hint="eastAsia"/>
          <w:vertAlign w:val="superscript"/>
          <w:lang w:val="en-US" w:eastAsia="zh-CN"/>
        </w:rPr>
        <w:t>1]</w:t>
      </w:r>
      <w:r w:rsidR="005E0B04">
        <w:rPr>
          <w:rFonts w:eastAsia="宋体"/>
          <w:vertAlign w:val="superscript"/>
          <w:lang w:val="en-US" w:eastAsia="zh-CN"/>
        </w:rPr>
        <w:t>[2]</w:t>
      </w:r>
      <w:r w:rsidR="008C5848">
        <w:rPr>
          <w:rFonts w:hint="eastAsia"/>
          <w:lang w:val="en-US" w:eastAsia="zh-CN"/>
        </w:rPr>
        <w:t>.</w:t>
      </w:r>
      <w:r w:rsidR="008C5848">
        <w:rPr>
          <w:lang w:val="en-US" w:eastAsia="zh-CN"/>
        </w:rPr>
        <w:t xml:space="preserve"> </w:t>
      </w:r>
    </w:p>
    <w:p w14:paraId="720C391A" w14:textId="37BC3560" w:rsidR="00966614" w:rsidRDefault="008C5848" w:rsidP="00B14685">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the potential</w:t>
      </w:r>
      <w:r>
        <w:rPr>
          <w:lang w:eastAsia="zh-CN"/>
        </w:rPr>
        <w:t xml:space="preserve"> remaining issues</w:t>
      </w:r>
      <w:r>
        <w:rPr>
          <w:rFonts w:hint="eastAsia"/>
          <w:lang w:val="en-US" w:eastAsia="zh-CN"/>
        </w:rPr>
        <w:t xml:space="preserve"> and</w:t>
      </w:r>
      <w:r>
        <w:rPr>
          <w:rFonts w:eastAsia="宋体" w:hint="eastAsia"/>
          <w:lang w:val="en-US" w:eastAsia="zh-CN"/>
        </w:rPr>
        <w:t xml:space="preserve"> provide our views.</w:t>
      </w:r>
    </w:p>
    <w:p w14:paraId="37814CD5" w14:textId="77777777" w:rsidR="000A1805" w:rsidRDefault="000A1805" w:rsidP="000A1805">
      <w:pPr>
        <w:pStyle w:val="1"/>
        <w:numPr>
          <w:ilvl w:val="0"/>
          <w:numId w:val="1"/>
        </w:numPr>
        <w:tabs>
          <w:tab w:val="clear" w:pos="432"/>
        </w:tabs>
        <w:snapToGrid w:val="0"/>
        <w:spacing w:beforeLines="0" w:before="240" w:after="180"/>
        <w:textAlignment w:val="auto"/>
        <w:rPr>
          <w:sz w:val="32"/>
          <w:szCs w:val="20"/>
          <w:lang w:eastAsia="en-US"/>
        </w:rPr>
      </w:pPr>
      <w:r w:rsidRPr="00E75F3D">
        <w:rPr>
          <w:sz w:val="32"/>
          <w:szCs w:val="20"/>
          <w:lang w:eastAsia="en-US"/>
        </w:rPr>
        <w:t>Framework for intra-UE multiplexing/prioritization</w:t>
      </w:r>
    </w:p>
    <w:p w14:paraId="27DAA800" w14:textId="77777777" w:rsidR="00FA7C1E" w:rsidRPr="00FA7C1E" w:rsidRDefault="00FA7C1E" w:rsidP="00FA7C1E">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sidRPr="00FA7C1E">
        <w:rPr>
          <w:rFonts w:cs="Times New Roman"/>
          <w:b w:val="0"/>
          <w:bCs w:val="0"/>
          <w:iCs w:val="0"/>
          <w:szCs w:val="20"/>
        </w:rPr>
        <w:t>Remaining issues for framework of intra-UE multiplexing</w:t>
      </w:r>
    </w:p>
    <w:p w14:paraId="6F92D0F7" w14:textId="02104BE6" w:rsidR="00FA7C1E" w:rsidRPr="00FA7C1E" w:rsidRDefault="00FA7C1E" w:rsidP="00FA7C1E">
      <w:pPr>
        <w:snapToGrid w:val="0"/>
        <w:spacing w:after="120"/>
        <w:rPr>
          <w:rFonts w:eastAsia="宋体"/>
          <w:lang w:eastAsia="zh-CN"/>
        </w:rPr>
      </w:pPr>
      <w:r w:rsidRPr="00FA7C1E">
        <w:rPr>
          <w:rFonts w:eastAsia="宋体"/>
          <w:lang w:eastAsia="zh-CN"/>
        </w:rPr>
        <w:t xml:space="preserve">We have only reached the following achievements </w:t>
      </w:r>
      <w:r w:rsidR="00444134">
        <w:rPr>
          <w:rFonts w:eastAsia="宋体"/>
          <w:lang w:eastAsia="zh-CN"/>
        </w:rPr>
        <w:t>of</w:t>
      </w:r>
      <w:r w:rsidRPr="00FA7C1E">
        <w:rPr>
          <w:rFonts w:eastAsia="宋体"/>
          <w:lang w:eastAsia="zh-CN"/>
        </w:rPr>
        <w:t xml:space="preserve"> the framework for intra-UE multiplexing/prioritization</w:t>
      </w:r>
      <w:r>
        <w:rPr>
          <w:rFonts w:eastAsia="宋体"/>
          <w:lang w:eastAsia="zh-CN"/>
        </w:rPr>
        <w:t xml:space="preserve"> </w:t>
      </w:r>
      <w:r w:rsidR="006A66C5">
        <w:rPr>
          <w:rFonts w:eastAsia="宋体"/>
          <w:lang w:eastAsia="zh-CN"/>
        </w:rPr>
        <w:t>in</w:t>
      </w:r>
      <w:r>
        <w:rPr>
          <w:rFonts w:eastAsia="宋体"/>
          <w:lang w:eastAsia="zh-CN"/>
        </w:rPr>
        <w:t xml:space="preserve"> previous RAN1 meetings</w:t>
      </w:r>
      <w:r w:rsidRPr="00FA7C1E">
        <w:rPr>
          <w:rFonts w:eastAsia="宋体"/>
          <w:lang w:eastAsia="zh-CN"/>
        </w:rPr>
        <w:t>.</w:t>
      </w:r>
    </w:p>
    <w:p w14:paraId="6E678B2A" w14:textId="423F35B2" w:rsidR="00FA7C1E" w:rsidRPr="00FA7C1E" w:rsidRDefault="00FA7C1E" w:rsidP="00FA7C1E">
      <w:pPr>
        <w:numPr>
          <w:ilvl w:val="0"/>
          <w:numId w:val="5"/>
        </w:numPr>
        <w:overflowPunct/>
        <w:autoSpaceDE/>
        <w:autoSpaceDN/>
        <w:adjustRightInd/>
        <w:spacing w:after="120"/>
        <w:ind w:hanging="357"/>
        <w:jc w:val="left"/>
        <w:textAlignment w:val="auto"/>
        <w:rPr>
          <w:rFonts w:eastAsia="微软雅黑"/>
          <w:color w:val="000000"/>
        </w:rPr>
      </w:pPr>
      <w:r w:rsidRPr="00FA7C1E">
        <w:rPr>
          <w:rFonts w:eastAsia="微软雅黑"/>
          <w:color w:val="000000"/>
        </w:rPr>
        <w:t>Support DCI indication and/or RRC configuration for gNB to enable/disable the multiplexing</w:t>
      </w:r>
    </w:p>
    <w:p w14:paraId="1552B8C8" w14:textId="0DFBCC3A" w:rsidR="00FA7C1E" w:rsidRPr="00FA7C1E" w:rsidRDefault="00FA7C1E" w:rsidP="00FA7C1E">
      <w:pPr>
        <w:numPr>
          <w:ilvl w:val="0"/>
          <w:numId w:val="5"/>
        </w:numPr>
        <w:overflowPunct/>
        <w:autoSpaceDE/>
        <w:autoSpaceDN/>
        <w:adjustRightInd/>
        <w:spacing w:after="120"/>
        <w:ind w:hanging="357"/>
        <w:jc w:val="left"/>
        <w:textAlignment w:val="auto"/>
        <w:rPr>
          <w:rFonts w:eastAsia="微软雅黑"/>
          <w:color w:val="000000"/>
        </w:rPr>
      </w:pPr>
      <w:r w:rsidRPr="00FA7C1E">
        <w:rPr>
          <w:rFonts w:eastAsia="微软雅黑"/>
          <w:color w:val="000000"/>
        </w:rPr>
        <w:t>2 steps for handling overlapping PUCCHs/PUSCHs with different priorities</w:t>
      </w:r>
    </w:p>
    <w:p w14:paraId="21878123" w14:textId="1B0FA5E6" w:rsidR="00FA7C1E" w:rsidRPr="00FA7C1E" w:rsidRDefault="00FA7C1E" w:rsidP="00FA7C1E">
      <w:pPr>
        <w:numPr>
          <w:ilvl w:val="0"/>
          <w:numId w:val="5"/>
        </w:numPr>
        <w:overflowPunct/>
        <w:autoSpaceDE/>
        <w:autoSpaceDN/>
        <w:adjustRightInd/>
        <w:spacing w:after="120"/>
        <w:ind w:hanging="357"/>
        <w:jc w:val="left"/>
        <w:textAlignment w:val="auto"/>
        <w:rPr>
          <w:rFonts w:eastAsia="微软雅黑"/>
          <w:color w:val="000000"/>
        </w:rPr>
      </w:pPr>
      <w:r w:rsidRPr="00FA7C1E">
        <w:rPr>
          <w:rFonts w:eastAsia="微软雅黑"/>
          <w:color w:val="000000"/>
        </w:rPr>
        <w:t>Intra-UE UCI multiplexing timeline</w:t>
      </w:r>
    </w:p>
    <w:p w14:paraId="13FC2D26" w14:textId="3DAAFBF5" w:rsidR="000A1805" w:rsidRDefault="00FA7C1E" w:rsidP="00FA7C1E">
      <w:pPr>
        <w:snapToGrid w:val="0"/>
        <w:spacing w:after="120"/>
        <w:rPr>
          <w:rFonts w:eastAsia="宋体"/>
          <w:lang w:eastAsia="zh-CN"/>
        </w:rPr>
      </w:pPr>
      <w:r w:rsidRPr="00FA7C1E">
        <w:rPr>
          <w:rFonts w:eastAsia="宋体"/>
          <w:lang w:eastAsia="zh-CN"/>
        </w:rPr>
        <w:t xml:space="preserve">The left issues for framework of intra-UE multiplexing and our </w:t>
      </w:r>
      <w:r>
        <w:rPr>
          <w:rFonts w:eastAsia="宋体"/>
          <w:lang w:eastAsia="zh-CN"/>
        </w:rPr>
        <w:t xml:space="preserve">general </w:t>
      </w:r>
      <w:r w:rsidRPr="00FA7C1E">
        <w:rPr>
          <w:rFonts w:eastAsia="宋体"/>
          <w:lang w:eastAsia="zh-CN"/>
        </w:rPr>
        <w:t xml:space="preserve">views are shown in Table </w:t>
      </w:r>
      <w:r>
        <w:rPr>
          <w:rFonts w:eastAsia="宋体"/>
          <w:lang w:eastAsia="zh-CN"/>
        </w:rPr>
        <w:t>1</w:t>
      </w:r>
      <w:r w:rsidRPr="00FA7C1E">
        <w:rPr>
          <w:rFonts w:eastAsia="宋体"/>
          <w:lang w:eastAsia="zh-CN"/>
        </w:rPr>
        <w:t xml:space="preserve"> </w:t>
      </w:r>
      <w:r>
        <w:rPr>
          <w:rFonts w:eastAsia="宋体"/>
          <w:lang w:eastAsia="zh-CN"/>
        </w:rPr>
        <w:t xml:space="preserve">as </w:t>
      </w:r>
      <w:r w:rsidRPr="00FA7C1E">
        <w:rPr>
          <w:rFonts w:eastAsia="宋体"/>
          <w:lang w:eastAsia="zh-CN"/>
        </w:rPr>
        <w:t>below.</w:t>
      </w:r>
    </w:p>
    <w:p w14:paraId="14DDFBDF" w14:textId="5BDC2C3D" w:rsidR="00FA7C1E" w:rsidRDefault="00FA7C1E" w:rsidP="00FA7C1E">
      <w:pPr>
        <w:jc w:val="center"/>
      </w:pPr>
      <w:r>
        <w:rPr>
          <w:iCs/>
          <w:szCs w:val="21"/>
          <w:lang w:eastAsia="zh-CN"/>
        </w:rPr>
        <w:t xml:space="preserve">Table 1 </w:t>
      </w:r>
      <w:r>
        <w:rPr>
          <w:rFonts w:hint="eastAsia"/>
          <w:iCs/>
          <w:szCs w:val="21"/>
          <w:lang w:eastAsia="zh-CN"/>
        </w:rPr>
        <w:t>O</w:t>
      </w:r>
      <w:r>
        <w:rPr>
          <w:iCs/>
          <w:szCs w:val="21"/>
          <w:lang w:eastAsia="zh-CN"/>
        </w:rPr>
        <w:t xml:space="preserve">pen issues of </w:t>
      </w:r>
      <w:r>
        <w:rPr>
          <w:rFonts w:hint="eastAsia"/>
          <w:iCs/>
          <w:szCs w:val="21"/>
          <w:lang w:eastAsia="zh-CN"/>
        </w:rPr>
        <w:t xml:space="preserve">the </w:t>
      </w:r>
      <w:r>
        <w:rPr>
          <w:iCs/>
          <w:szCs w:val="21"/>
          <w:lang w:eastAsia="zh-CN"/>
        </w:rPr>
        <w:t>framework of intra-UE multiplexing</w:t>
      </w:r>
    </w:p>
    <w:tbl>
      <w:tblPr>
        <w:tblStyle w:val="af2"/>
        <w:tblW w:w="8926" w:type="dxa"/>
        <w:tblLayout w:type="fixed"/>
        <w:tblLook w:val="04A0" w:firstRow="1" w:lastRow="0" w:firstColumn="1" w:lastColumn="0" w:noHBand="0" w:noVBand="1"/>
      </w:tblPr>
      <w:tblGrid>
        <w:gridCol w:w="5240"/>
        <w:gridCol w:w="3686"/>
      </w:tblGrid>
      <w:tr w:rsidR="00FA7C1E" w14:paraId="72AEFCE2" w14:textId="77777777" w:rsidTr="00FA7C1E">
        <w:tc>
          <w:tcPr>
            <w:tcW w:w="5240" w:type="dxa"/>
          </w:tcPr>
          <w:p w14:paraId="231443D3" w14:textId="77777777" w:rsidR="00FA7C1E" w:rsidRDefault="00FA7C1E" w:rsidP="00444134">
            <w:pPr>
              <w:spacing w:after="0"/>
              <w:jc w:val="center"/>
              <w:rPr>
                <w:rFonts w:eastAsia="宋体"/>
                <w:b/>
                <w:bCs/>
                <w:szCs w:val="24"/>
                <w:lang w:eastAsia="zh-CN" w:bidi="ar"/>
              </w:rPr>
            </w:pPr>
            <w:r>
              <w:rPr>
                <w:rFonts w:eastAsia="宋体"/>
                <w:b/>
                <w:bCs/>
                <w:szCs w:val="24"/>
                <w:lang w:eastAsia="zh-CN" w:bidi="ar"/>
              </w:rPr>
              <w:t>List of open issues</w:t>
            </w:r>
          </w:p>
        </w:tc>
        <w:tc>
          <w:tcPr>
            <w:tcW w:w="3686" w:type="dxa"/>
          </w:tcPr>
          <w:p w14:paraId="0DC25120" w14:textId="0A63957E" w:rsidR="00FA7C1E" w:rsidRDefault="00FA7C1E" w:rsidP="00FA7C1E">
            <w:pPr>
              <w:spacing w:after="0"/>
              <w:jc w:val="center"/>
              <w:rPr>
                <w:rFonts w:eastAsia="宋体"/>
                <w:b/>
                <w:bCs/>
                <w:szCs w:val="24"/>
                <w:lang w:eastAsia="zh-CN" w:bidi="ar"/>
              </w:rPr>
            </w:pPr>
            <w:r>
              <w:rPr>
                <w:rFonts w:eastAsia="宋体"/>
                <w:b/>
                <w:bCs/>
                <w:szCs w:val="24"/>
                <w:lang w:eastAsia="zh-CN" w:bidi="ar"/>
              </w:rPr>
              <w:t>Our views</w:t>
            </w:r>
          </w:p>
        </w:tc>
      </w:tr>
      <w:tr w:rsidR="00FA7C1E" w14:paraId="15DA6067" w14:textId="77777777" w:rsidTr="00FA7C1E">
        <w:tc>
          <w:tcPr>
            <w:tcW w:w="5240" w:type="dxa"/>
          </w:tcPr>
          <w:p w14:paraId="36B46AF8" w14:textId="77777777" w:rsidR="00FA7C1E" w:rsidRDefault="00FA7C1E" w:rsidP="00444134">
            <w:pPr>
              <w:spacing w:after="0"/>
            </w:pPr>
            <w:r>
              <w:t>Support of multiplexing between resources with different time unit, for example, slot or sub-slot</w:t>
            </w:r>
          </w:p>
        </w:tc>
        <w:tc>
          <w:tcPr>
            <w:tcW w:w="3686" w:type="dxa"/>
          </w:tcPr>
          <w:p w14:paraId="23E7FCCF" w14:textId="0B483884" w:rsidR="00FA7C1E" w:rsidRDefault="00FA7C1E" w:rsidP="004A43DB">
            <w:pPr>
              <w:spacing w:after="0"/>
              <w:rPr>
                <w:rFonts w:eastAsia="宋体"/>
                <w:szCs w:val="24"/>
                <w:lang w:eastAsia="zh-CN" w:bidi="ar"/>
              </w:rPr>
            </w:pPr>
            <w:r>
              <w:t>Narrow down the scope to only support the multiplexing based on the same time unit</w:t>
            </w:r>
            <w:r>
              <w:rPr>
                <w:rFonts w:eastAsia="宋体"/>
                <w:szCs w:val="24"/>
                <w:lang w:eastAsia="zh-CN" w:bidi="ar"/>
              </w:rPr>
              <w:t>.</w:t>
            </w:r>
          </w:p>
        </w:tc>
      </w:tr>
      <w:tr w:rsidR="00FA7C1E" w14:paraId="01C22157" w14:textId="77777777" w:rsidTr="00FA7C1E">
        <w:tc>
          <w:tcPr>
            <w:tcW w:w="5240" w:type="dxa"/>
          </w:tcPr>
          <w:p w14:paraId="75B102AA" w14:textId="77777777" w:rsidR="00FA7C1E" w:rsidRDefault="00FA7C1E" w:rsidP="00444134">
            <w:pPr>
              <w:spacing w:after="0"/>
              <w:rPr>
                <w:rFonts w:eastAsia="微软雅黑"/>
                <w:color w:val="000000"/>
              </w:rPr>
            </w:pPr>
            <w:r>
              <w:rPr>
                <w:rFonts w:eastAsia="微软雅黑"/>
                <w:color w:val="000000"/>
              </w:rPr>
              <w:t>Support multiplexing in case a PUCCH overlaps with more than one PUCCH if conditions are met</w:t>
            </w:r>
          </w:p>
        </w:tc>
        <w:tc>
          <w:tcPr>
            <w:tcW w:w="3686" w:type="dxa"/>
          </w:tcPr>
          <w:p w14:paraId="43FAA614" w14:textId="7DFFEC44" w:rsidR="00FA7C1E" w:rsidRDefault="004A43DB" w:rsidP="004A43DB">
            <w:pPr>
              <w:spacing w:after="0"/>
              <w:rPr>
                <w:rFonts w:eastAsia="宋体"/>
                <w:szCs w:val="24"/>
                <w:lang w:eastAsia="zh-CN" w:bidi="ar"/>
              </w:rPr>
            </w:pPr>
            <w:r>
              <w:rPr>
                <w:rFonts w:eastAsia="宋体"/>
                <w:szCs w:val="24"/>
                <w:lang w:eastAsia="zh-CN" w:bidi="ar"/>
              </w:rPr>
              <w:t>Discard the case</w:t>
            </w:r>
            <w:r w:rsidR="00FF0637">
              <w:rPr>
                <w:rFonts w:eastAsia="宋体"/>
                <w:szCs w:val="24"/>
                <w:lang w:eastAsia="zh-CN" w:bidi="ar"/>
              </w:rPr>
              <w:t xml:space="preserve"> or confine to the same SCS of PUCCH</w:t>
            </w:r>
            <w:r>
              <w:rPr>
                <w:rFonts w:eastAsia="宋体"/>
                <w:szCs w:val="24"/>
                <w:lang w:eastAsia="zh-CN" w:bidi="ar"/>
              </w:rPr>
              <w:t>.</w:t>
            </w:r>
          </w:p>
        </w:tc>
      </w:tr>
      <w:tr w:rsidR="004A43DB" w14:paraId="5AEC67D4" w14:textId="77777777" w:rsidTr="00FA7C1E">
        <w:tc>
          <w:tcPr>
            <w:tcW w:w="5240" w:type="dxa"/>
          </w:tcPr>
          <w:p w14:paraId="3EE69258" w14:textId="303762F6" w:rsidR="004A43DB" w:rsidRDefault="004A43DB" w:rsidP="004A43DB">
            <w:pPr>
              <w:spacing w:after="0"/>
              <w:rPr>
                <w:rFonts w:eastAsia="微软雅黑"/>
                <w:color w:val="000000"/>
              </w:rPr>
            </w:pPr>
            <w:r>
              <w:rPr>
                <w:rFonts w:eastAsia="微软雅黑"/>
                <w:color w:val="000000"/>
              </w:rPr>
              <w:t>Recursive issue after step 2 of multiplexing</w:t>
            </w:r>
          </w:p>
        </w:tc>
        <w:tc>
          <w:tcPr>
            <w:tcW w:w="3686" w:type="dxa"/>
          </w:tcPr>
          <w:p w14:paraId="2E890E0A" w14:textId="57DC3242" w:rsidR="004A43DB" w:rsidRDefault="004A43DB" w:rsidP="004A43DB">
            <w:pPr>
              <w:spacing w:after="0"/>
              <w:rPr>
                <w:rFonts w:eastAsia="宋体"/>
                <w:szCs w:val="24"/>
                <w:lang w:eastAsia="zh-CN" w:bidi="ar"/>
              </w:rPr>
            </w:pPr>
            <w:r>
              <w:rPr>
                <w:rFonts w:eastAsia="宋体"/>
                <w:szCs w:val="24"/>
                <w:lang w:eastAsia="zh-CN" w:bidi="ar"/>
              </w:rPr>
              <w:t>Continue discussion with minimum specification impact</w:t>
            </w:r>
          </w:p>
        </w:tc>
      </w:tr>
      <w:tr w:rsidR="004A43DB" w14:paraId="509B5B91" w14:textId="77777777" w:rsidTr="00FA7C1E">
        <w:tc>
          <w:tcPr>
            <w:tcW w:w="5240" w:type="dxa"/>
          </w:tcPr>
          <w:p w14:paraId="1034FC49" w14:textId="428D3AEF" w:rsidR="004A43DB" w:rsidRDefault="004A43DB" w:rsidP="004A43DB">
            <w:pPr>
              <w:spacing w:after="0"/>
              <w:rPr>
                <w:rFonts w:eastAsia="微软雅黑"/>
                <w:color w:val="000000"/>
              </w:rPr>
            </w:pPr>
            <w:r>
              <w:rPr>
                <w:lang w:eastAsia="zh-CN"/>
              </w:rPr>
              <w:t xml:space="preserve">Additional factors taken into account for PUSCH selection </w:t>
            </w:r>
          </w:p>
        </w:tc>
        <w:tc>
          <w:tcPr>
            <w:tcW w:w="3686" w:type="dxa"/>
          </w:tcPr>
          <w:p w14:paraId="5BBF2FD8" w14:textId="31B69BA5" w:rsidR="004A43DB" w:rsidRDefault="004A43DB" w:rsidP="004A43DB">
            <w:pPr>
              <w:spacing w:after="0"/>
              <w:rPr>
                <w:rFonts w:eastAsia="宋体"/>
                <w:szCs w:val="24"/>
                <w:lang w:eastAsia="zh-CN" w:bidi="ar"/>
              </w:rPr>
            </w:pPr>
            <w:r>
              <w:rPr>
                <w:rFonts w:eastAsia="宋体"/>
                <w:szCs w:val="24"/>
                <w:lang w:eastAsia="zh-CN" w:bidi="ar"/>
              </w:rPr>
              <w:t>Continue discussion with minimum specification impact</w:t>
            </w:r>
          </w:p>
        </w:tc>
      </w:tr>
      <w:tr w:rsidR="004A43DB" w14:paraId="63A6CF75" w14:textId="77777777" w:rsidTr="00FA7C1E">
        <w:tc>
          <w:tcPr>
            <w:tcW w:w="5240" w:type="dxa"/>
          </w:tcPr>
          <w:p w14:paraId="28553ABB" w14:textId="457DD5E5" w:rsidR="004A43DB" w:rsidRDefault="004A43DB" w:rsidP="004A43DB">
            <w:pPr>
              <w:spacing w:after="0"/>
              <w:rPr>
                <w:rFonts w:eastAsia="微软雅黑"/>
                <w:color w:val="000000"/>
              </w:rPr>
            </w:pPr>
            <w:r>
              <w:rPr>
                <w:lang w:eastAsia="zh-CN"/>
              </w:rPr>
              <w:t>Prioritization between the overlapping PUSCH before step 1</w:t>
            </w:r>
          </w:p>
        </w:tc>
        <w:tc>
          <w:tcPr>
            <w:tcW w:w="3686" w:type="dxa"/>
          </w:tcPr>
          <w:p w14:paraId="68BADC6A" w14:textId="07837A93" w:rsidR="004A43DB" w:rsidRDefault="004A43DB" w:rsidP="004A43DB">
            <w:pPr>
              <w:spacing w:after="0"/>
              <w:rPr>
                <w:rFonts w:eastAsia="宋体"/>
                <w:szCs w:val="24"/>
                <w:lang w:eastAsia="zh-CN" w:bidi="ar"/>
              </w:rPr>
            </w:pPr>
            <w:r>
              <w:rPr>
                <w:rFonts w:eastAsia="宋体"/>
                <w:szCs w:val="24"/>
                <w:lang w:eastAsia="zh-CN" w:bidi="ar"/>
              </w:rPr>
              <w:t>Continue discussion with minimum specification impact</w:t>
            </w:r>
          </w:p>
        </w:tc>
      </w:tr>
      <w:tr w:rsidR="004A43DB" w14:paraId="025F1B7F" w14:textId="77777777" w:rsidTr="00FA7C1E">
        <w:tc>
          <w:tcPr>
            <w:tcW w:w="5240" w:type="dxa"/>
          </w:tcPr>
          <w:p w14:paraId="4DD8684B" w14:textId="5A021EB6" w:rsidR="004A43DB" w:rsidRDefault="004A43DB" w:rsidP="004A43DB">
            <w:pPr>
              <w:spacing w:after="0"/>
              <w:rPr>
                <w:rFonts w:eastAsia="微软雅黑"/>
                <w:color w:val="000000"/>
              </w:rPr>
            </w:pPr>
            <w:r>
              <w:t>Support PHR for PUCCH</w:t>
            </w:r>
          </w:p>
        </w:tc>
        <w:tc>
          <w:tcPr>
            <w:tcW w:w="3686" w:type="dxa"/>
          </w:tcPr>
          <w:p w14:paraId="0225E216" w14:textId="1E6106A2" w:rsidR="004A43DB" w:rsidRDefault="004A43DB" w:rsidP="004A43DB">
            <w:pPr>
              <w:spacing w:after="0"/>
              <w:rPr>
                <w:rFonts w:eastAsia="宋体"/>
                <w:szCs w:val="24"/>
                <w:lang w:eastAsia="zh-CN" w:bidi="ar"/>
              </w:rPr>
            </w:pPr>
            <w:r>
              <w:rPr>
                <w:rFonts w:eastAsia="宋体"/>
                <w:szCs w:val="24"/>
                <w:lang w:eastAsia="zh-CN" w:bidi="ar"/>
              </w:rPr>
              <w:t>Continue discussion with minimum specification impact</w:t>
            </w:r>
          </w:p>
        </w:tc>
      </w:tr>
      <w:tr w:rsidR="00FA7C1E" w14:paraId="2B83C9A0" w14:textId="77777777" w:rsidTr="00FA7C1E">
        <w:tc>
          <w:tcPr>
            <w:tcW w:w="5240" w:type="dxa"/>
          </w:tcPr>
          <w:p w14:paraId="0F85B271" w14:textId="77777777" w:rsidR="00FA7C1E" w:rsidRDefault="00FA7C1E" w:rsidP="00444134">
            <w:pPr>
              <w:spacing w:after="0"/>
              <w:rPr>
                <w:rFonts w:eastAsia="微软雅黑"/>
                <w:color w:val="000000"/>
              </w:rPr>
            </w:pPr>
            <w:r>
              <w:t>Interaction between Rel-17 intra-UE multiplexing and simultaneous PUCCH/PUSCH transmission</w:t>
            </w:r>
          </w:p>
        </w:tc>
        <w:tc>
          <w:tcPr>
            <w:tcW w:w="3686" w:type="dxa"/>
          </w:tcPr>
          <w:p w14:paraId="0ED20E85" w14:textId="21F111EC" w:rsidR="00FA7C1E" w:rsidRDefault="00FA7C1E" w:rsidP="004A43DB">
            <w:pPr>
              <w:spacing w:after="0"/>
              <w:rPr>
                <w:rFonts w:eastAsia="宋体"/>
                <w:szCs w:val="24"/>
                <w:lang w:eastAsia="zh-CN" w:bidi="ar"/>
              </w:rPr>
            </w:pPr>
            <w:r>
              <w:rPr>
                <w:rFonts w:eastAsia="宋体"/>
                <w:szCs w:val="24"/>
                <w:lang w:eastAsia="zh-CN" w:bidi="ar"/>
              </w:rPr>
              <w:t xml:space="preserve">Continue discussion </w:t>
            </w:r>
            <w:r w:rsidR="00444134">
              <w:rPr>
                <w:rFonts w:eastAsia="宋体"/>
                <w:szCs w:val="24"/>
                <w:lang w:eastAsia="zh-CN" w:bidi="ar"/>
              </w:rPr>
              <w:t>with minimum specification impact</w:t>
            </w:r>
          </w:p>
        </w:tc>
      </w:tr>
    </w:tbl>
    <w:p w14:paraId="1ED307D7" w14:textId="77777777" w:rsidR="004A43DB" w:rsidRDefault="004A43DB" w:rsidP="00FA7C1E">
      <w:pPr>
        <w:snapToGrid w:val="0"/>
        <w:spacing w:after="120"/>
        <w:rPr>
          <w:rFonts w:eastAsia="宋体"/>
          <w:lang w:eastAsia="zh-CN"/>
        </w:rPr>
      </w:pPr>
    </w:p>
    <w:p w14:paraId="2B27A6BD" w14:textId="0ADF4739" w:rsidR="00FA7C1E" w:rsidRDefault="00FA7C1E" w:rsidP="00FA7C1E">
      <w:pPr>
        <w:snapToGrid w:val="0"/>
        <w:spacing w:after="120"/>
        <w:rPr>
          <w:rFonts w:eastAsia="宋体"/>
          <w:lang w:eastAsia="zh-CN"/>
        </w:rPr>
      </w:pPr>
      <w:r w:rsidRPr="00FA7C1E">
        <w:rPr>
          <w:rFonts w:eastAsia="宋体"/>
          <w:lang w:eastAsia="zh-CN"/>
        </w:rPr>
        <w:t xml:space="preserve">It can be seen that there are still too many remaining issues, and it is hardly to finish all of them in </w:t>
      </w:r>
      <w:r w:rsidR="00444134">
        <w:rPr>
          <w:rFonts w:eastAsia="宋体"/>
          <w:lang w:eastAsia="zh-CN"/>
        </w:rPr>
        <w:t>the next two meetings</w:t>
      </w:r>
      <w:r w:rsidRPr="00FA7C1E">
        <w:rPr>
          <w:rFonts w:eastAsia="宋体"/>
          <w:lang w:eastAsia="zh-CN"/>
        </w:rPr>
        <w:t xml:space="preserve">. Some issues are very complex and should be pruned to the simplest case. </w:t>
      </w:r>
    </w:p>
    <w:p w14:paraId="131F0249" w14:textId="0EB3D270" w:rsidR="00FA7C1E" w:rsidRDefault="00FA7C1E" w:rsidP="00FA7C1E">
      <w:pPr>
        <w:snapToGrid w:val="0"/>
        <w:spacing w:after="120"/>
        <w:rPr>
          <w:rFonts w:eastAsia="宋体"/>
          <w:lang w:eastAsia="zh-CN"/>
        </w:rPr>
      </w:pPr>
      <w:r w:rsidRPr="00FA7C1E">
        <w:rPr>
          <w:rFonts w:eastAsia="宋体"/>
          <w:lang w:eastAsia="zh-CN"/>
        </w:rPr>
        <w:lastRenderedPageBreak/>
        <w:t xml:space="preserve">For example, for multiplexing </w:t>
      </w:r>
      <w:r w:rsidR="00444134">
        <w:rPr>
          <w:rFonts w:eastAsia="宋体"/>
          <w:lang w:eastAsia="zh-CN"/>
        </w:rPr>
        <w:t>among</w:t>
      </w:r>
      <w:r w:rsidRPr="00FA7C1E">
        <w:rPr>
          <w:rFonts w:eastAsia="宋体"/>
          <w:lang w:eastAsia="zh-CN"/>
        </w:rPr>
        <w:t xml:space="preserve"> resources with same or different time unit, we can only support the multiplexing based on the same time unit, which is also the most typical case. </w:t>
      </w:r>
    </w:p>
    <w:p w14:paraId="70415498" w14:textId="11012B43" w:rsidR="00FA7C1E" w:rsidRDefault="00FA7C1E" w:rsidP="00FA7C1E">
      <w:pPr>
        <w:snapToGrid w:val="0"/>
        <w:spacing w:after="120"/>
        <w:rPr>
          <w:rFonts w:eastAsia="宋体"/>
          <w:szCs w:val="24"/>
          <w:lang w:eastAsia="zh-CN" w:bidi="ar"/>
        </w:rPr>
      </w:pPr>
      <w:r w:rsidRPr="00FA7C1E">
        <w:rPr>
          <w:rFonts w:eastAsia="宋体"/>
          <w:lang w:eastAsia="zh-CN"/>
        </w:rPr>
        <w:t xml:space="preserve">For the multiplexing in case a PUCCH overlaps with more than one PUCCH, we could preclude this scenario in the </w:t>
      </w:r>
      <w:r>
        <w:rPr>
          <w:rFonts w:eastAsia="宋体"/>
          <w:lang w:eastAsia="zh-CN"/>
        </w:rPr>
        <w:t xml:space="preserve">Rel-17 </w:t>
      </w:r>
      <w:r w:rsidRPr="00FA7C1E">
        <w:rPr>
          <w:rFonts w:eastAsia="宋体"/>
          <w:lang w:eastAsia="zh-CN"/>
        </w:rPr>
        <w:t>scope.</w:t>
      </w:r>
      <w:r w:rsidR="004A43DB">
        <w:rPr>
          <w:rFonts w:eastAsia="宋体"/>
          <w:lang w:eastAsia="zh-CN"/>
        </w:rPr>
        <w:t xml:space="preserve"> </w:t>
      </w:r>
      <w:r w:rsidR="004A43DB">
        <w:rPr>
          <w:rFonts w:eastAsia="宋体"/>
          <w:szCs w:val="24"/>
          <w:lang w:eastAsia="zh-CN" w:bidi="ar"/>
        </w:rPr>
        <w:t xml:space="preserve">If the case which </w:t>
      </w:r>
      <w:r w:rsidR="004A43DB" w:rsidRPr="00FA7C1E">
        <w:rPr>
          <w:rFonts w:eastAsia="宋体"/>
          <w:lang w:eastAsia="zh-CN"/>
        </w:rPr>
        <w:t>a PUCCH overlaps with more than one PUCCH</w:t>
      </w:r>
      <w:r w:rsidR="004A43DB">
        <w:rPr>
          <w:rFonts w:eastAsia="宋体"/>
          <w:lang w:eastAsia="zh-CN"/>
        </w:rPr>
        <w:t xml:space="preserve"> is really needed, we can confine</w:t>
      </w:r>
      <w:r w:rsidR="004A43DB">
        <w:rPr>
          <w:rFonts w:eastAsia="宋体"/>
          <w:szCs w:val="24"/>
          <w:lang w:eastAsia="zh-CN" w:bidi="ar"/>
        </w:rPr>
        <w:t xml:space="preserve"> the overlapping only applied to the same SCS of PUCCHs.</w:t>
      </w:r>
    </w:p>
    <w:p w14:paraId="1C56A0AA" w14:textId="73A1E637" w:rsidR="004A43DB" w:rsidRPr="004A43DB" w:rsidRDefault="004A43DB" w:rsidP="004A43DB">
      <w:pPr>
        <w:snapToGrid w:val="0"/>
        <w:spacing w:after="120"/>
        <w:rPr>
          <w:bCs/>
          <w:i/>
          <w:iCs/>
          <w:lang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w:t>
      </w:r>
      <w:r w:rsidRPr="004A43DB">
        <w:rPr>
          <w:bCs/>
          <w:i/>
          <w:iCs/>
          <w:lang w:val="en-US" w:eastAsia="zh-CN"/>
        </w:rPr>
        <w:t xml:space="preserve"> </w:t>
      </w:r>
      <w:r w:rsidRPr="004A43DB">
        <w:rPr>
          <w:bCs/>
          <w:i/>
          <w:iCs/>
          <w:lang w:eastAsia="zh-CN"/>
        </w:rPr>
        <w:t>Some open issues should be</w:t>
      </w:r>
      <w:r w:rsidR="00FF0637">
        <w:rPr>
          <w:bCs/>
          <w:i/>
          <w:iCs/>
          <w:lang w:eastAsia="zh-CN"/>
        </w:rPr>
        <w:t xml:space="preserve"> discar</w:t>
      </w:r>
      <w:r w:rsidRPr="004A43DB">
        <w:rPr>
          <w:bCs/>
          <w:i/>
          <w:iCs/>
          <w:lang w:eastAsia="zh-CN"/>
        </w:rPr>
        <w:t>d</w:t>
      </w:r>
      <w:r w:rsidR="00FF0637">
        <w:rPr>
          <w:bCs/>
          <w:i/>
          <w:iCs/>
          <w:lang w:eastAsia="zh-CN"/>
        </w:rPr>
        <w:t>ed</w:t>
      </w:r>
      <w:r w:rsidRPr="004A43DB">
        <w:rPr>
          <w:bCs/>
          <w:i/>
          <w:iCs/>
          <w:lang w:eastAsia="zh-CN"/>
        </w:rPr>
        <w:t xml:space="preserve"> including:</w:t>
      </w:r>
    </w:p>
    <w:p w14:paraId="425E56C0" w14:textId="17773DBA" w:rsidR="004A43DB" w:rsidRPr="004A43DB" w:rsidRDefault="004A43DB" w:rsidP="004A43DB">
      <w:pPr>
        <w:numPr>
          <w:ilvl w:val="0"/>
          <w:numId w:val="5"/>
        </w:numPr>
        <w:overflowPunct/>
        <w:autoSpaceDE/>
        <w:autoSpaceDN/>
        <w:adjustRightInd/>
        <w:spacing w:after="160" w:line="259" w:lineRule="auto"/>
        <w:jc w:val="left"/>
        <w:textAlignment w:val="auto"/>
        <w:rPr>
          <w:rFonts w:eastAsia="微软雅黑"/>
          <w:i/>
          <w:color w:val="000000"/>
        </w:rPr>
      </w:pPr>
      <w:r w:rsidRPr="004A43DB">
        <w:rPr>
          <w:rFonts w:eastAsia="微软雅黑"/>
          <w:i/>
          <w:color w:val="000000"/>
        </w:rPr>
        <w:t>multiplexing between resources with different time unit</w:t>
      </w:r>
    </w:p>
    <w:p w14:paraId="3832D80C" w14:textId="5487B740" w:rsidR="004A43DB" w:rsidRPr="004A43DB" w:rsidRDefault="004A43DB" w:rsidP="004A43DB">
      <w:pPr>
        <w:numPr>
          <w:ilvl w:val="0"/>
          <w:numId w:val="5"/>
        </w:numPr>
        <w:overflowPunct/>
        <w:autoSpaceDE/>
        <w:autoSpaceDN/>
        <w:adjustRightInd/>
        <w:spacing w:after="160" w:line="259" w:lineRule="auto"/>
        <w:jc w:val="left"/>
        <w:textAlignment w:val="auto"/>
        <w:rPr>
          <w:rFonts w:eastAsia="微软雅黑"/>
          <w:i/>
          <w:color w:val="000000"/>
        </w:rPr>
      </w:pPr>
      <w:r w:rsidRPr="004A43DB">
        <w:rPr>
          <w:rFonts w:eastAsia="微软雅黑"/>
          <w:i/>
          <w:color w:val="000000"/>
        </w:rPr>
        <w:t xml:space="preserve">multiplexing in case a PUCCH overlaps with more than one PUCCH </w:t>
      </w:r>
    </w:p>
    <w:p w14:paraId="488BE83E" w14:textId="77777777" w:rsidR="00FA7C1E" w:rsidRPr="00FA7C1E" w:rsidRDefault="00FA7C1E" w:rsidP="00FA7C1E">
      <w:pPr>
        <w:snapToGrid w:val="0"/>
        <w:spacing w:after="120"/>
        <w:rPr>
          <w:rFonts w:eastAsia="宋体"/>
          <w:lang w:eastAsia="zh-CN"/>
        </w:rPr>
      </w:pPr>
    </w:p>
    <w:p w14:paraId="397AB1CC" w14:textId="2DE3A068" w:rsidR="00FB4D61" w:rsidRDefault="00FB4D61" w:rsidP="00FB4D61">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sidRPr="00FB4D61">
        <w:rPr>
          <w:rFonts w:cs="Times New Roman"/>
          <w:b w:val="0"/>
          <w:bCs w:val="0"/>
          <w:iCs w:val="0"/>
          <w:szCs w:val="20"/>
        </w:rPr>
        <w:t>Joint operation of UCI multiplexing with different priorities and simultaneous PUCCH/ PUSCH transmission</w:t>
      </w:r>
    </w:p>
    <w:p w14:paraId="00D118C4" w14:textId="77777777" w:rsidR="00FB4D61" w:rsidRDefault="00FB4D61" w:rsidP="00FB4D61">
      <w:pPr>
        <w:snapToGrid w:val="0"/>
        <w:spacing w:after="120"/>
        <w:rPr>
          <w:lang w:val="en-US" w:eastAsia="zh-CN"/>
        </w:rPr>
      </w:pPr>
      <w:r>
        <w:rPr>
          <w:rFonts w:hint="eastAsia"/>
          <w:lang w:val="en-US" w:eastAsia="zh-CN"/>
        </w:rPr>
        <w:t>I</w:t>
      </w:r>
      <w:r>
        <w:rPr>
          <w:lang w:val="en-US" w:eastAsia="zh-CN"/>
        </w:rPr>
        <w:t>t is clear that the process of simultaneous transmissions conflict with the multiplexing/prioritizing among the channels. The applied scope of multiplexing/prioritizing and simultaneous-transmissions should be clearly defined to prevent the process collisions. And the processing order between multiplexing/prioritizing and simultaneous-transmissions should also be specified to avoid ambiguity between gNB and UE.</w:t>
      </w:r>
    </w:p>
    <w:p w14:paraId="70AFCD73" w14:textId="77777777" w:rsidR="00FB4D61" w:rsidRDefault="00FB4D61" w:rsidP="00FB4D61">
      <w:pPr>
        <w:snapToGrid w:val="0"/>
        <w:spacing w:after="120"/>
        <w:rPr>
          <w:lang w:val="en-US" w:eastAsia="zh-CN"/>
        </w:rPr>
      </w:pPr>
      <w:r>
        <w:rPr>
          <w:lang w:val="en-US" w:eastAsia="zh-CN"/>
        </w:rPr>
        <w:t xml:space="preserve">Based on the previous agreements and conclusion, we assume the scope of simultaneous transmissions only applies to PUCCH/PUSCH transmission of different PHY priorities over different cells under inter-band CA case, if simultaneous transmissions are enabled. </w:t>
      </w:r>
    </w:p>
    <w:p w14:paraId="2369A21A" w14:textId="77777777" w:rsidR="00FB4D61" w:rsidRDefault="00FB4D61" w:rsidP="00FB4D61">
      <w:pPr>
        <w:snapToGrid w:val="0"/>
        <w:spacing w:after="120"/>
        <w:rPr>
          <w:lang w:val="en-US" w:eastAsia="zh-CN"/>
        </w:rPr>
      </w:pPr>
      <w:r>
        <w:rPr>
          <w:rFonts w:hint="eastAsia"/>
          <w:lang w:val="en-US" w:eastAsia="zh-CN"/>
        </w:rPr>
        <w:t>I</w:t>
      </w:r>
      <w:r>
        <w:rPr>
          <w:lang w:val="en-US" w:eastAsia="zh-CN"/>
        </w:rPr>
        <w:t>t is natural to multiplex or prioritize firstly and handle the simultaneous PUCCH/PUSCH transmissions secondly as the simultaneous PUCCH/PUSCH transmissions are only supported in different cells under inter-band CA. So the proposed processing order is:</w:t>
      </w:r>
    </w:p>
    <w:p w14:paraId="267C7F10" w14:textId="77777777" w:rsidR="00FB4D61" w:rsidRDefault="00FB4D61" w:rsidP="00FB4D61">
      <w:pPr>
        <w:numPr>
          <w:ilvl w:val="0"/>
          <w:numId w:val="5"/>
        </w:numPr>
        <w:overflowPunct/>
        <w:autoSpaceDE/>
        <w:autoSpaceDN/>
        <w:adjustRightInd/>
        <w:spacing w:after="120"/>
        <w:ind w:hanging="357"/>
        <w:jc w:val="left"/>
        <w:textAlignment w:val="auto"/>
        <w:rPr>
          <w:rFonts w:eastAsia="微软雅黑"/>
          <w:color w:val="000000"/>
        </w:rPr>
      </w:pPr>
      <w:r>
        <w:rPr>
          <w:rFonts w:eastAsia="微软雅黑"/>
          <w:color w:val="000000"/>
        </w:rPr>
        <w:t xml:space="preserve">The PUCCH/PUSCH on a same cell or on different cells under intra-band CA are multiplexed </w:t>
      </w:r>
      <w:r>
        <w:rPr>
          <w:rFonts w:eastAsia="微软雅黑"/>
          <w:lang w:eastAsia="zh-CN"/>
        </w:rPr>
        <w:t>or prioritized</w:t>
      </w:r>
      <w:r>
        <w:rPr>
          <w:rFonts w:eastAsia="微软雅黑"/>
          <w:color w:val="000000"/>
        </w:rPr>
        <w:t xml:space="preserve">, following the same procedure with simultaneous PUCCH/PUSCH disabled. </w:t>
      </w:r>
    </w:p>
    <w:p w14:paraId="11234475" w14:textId="77777777" w:rsidR="00FB4D61" w:rsidRDefault="00FB4D61" w:rsidP="00FB4D61">
      <w:pPr>
        <w:numPr>
          <w:ilvl w:val="0"/>
          <w:numId w:val="5"/>
        </w:numPr>
        <w:tabs>
          <w:tab w:val="left" w:pos="1440"/>
        </w:tabs>
        <w:overflowPunct/>
        <w:autoSpaceDE/>
        <w:autoSpaceDN/>
        <w:adjustRightInd/>
        <w:spacing w:after="120"/>
        <w:ind w:hanging="357"/>
        <w:jc w:val="left"/>
        <w:textAlignment w:val="auto"/>
      </w:pPr>
      <w:r>
        <w:rPr>
          <w:rFonts w:eastAsia="微软雅黑"/>
          <w:color w:val="000000"/>
        </w:rPr>
        <w:t xml:space="preserve">The PUCCH/PUSCH on different cells within the same PUCCH group under inter-band CA are transmitted simultaneously </w:t>
      </w:r>
      <w:r>
        <w:rPr>
          <w:rFonts w:eastAsia="微软雅黑" w:hint="eastAsia"/>
          <w:color w:val="000000"/>
          <w:lang w:eastAsia="zh-CN"/>
        </w:rPr>
        <w:t>a</w:t>
      </w:r>
      <w:r>
        <w:rPr>
          <w:rFonts w:eastAsia="微软雅黑"/>
          <w:color w:val="000000"/>
          <w:lang w:eastAsia="zh-CN"/>
        </w:rPr>
        <w:t>t least when PUCCH/PUSCH have different priorities</w:t>
      </w:r>
    </w:p>
    <w:p w14:paraId="2F329B0F" w14:textId="566A0C42" w:rsidR="00FB4D61" w:rsidRDefault="00FB4D61" w:rsidP="00FB4D61">
      <w:pPr>
        <w:snapToGrid w:val="0"/>
        <w:rPr>
          <w:rFonts w:eastAsiaTheme="minorEastAsia"/>
          <w:i/>
          <w:lang w:eastAsia="zh-CN"/>
        </w:rPr>
      </w:pPr>
      <w:r>
        <w:rPr>
          <w:rFonts w:hint="eastAsia"/>
          <w:b/>
          <w:bCs/>
          <w:i/>
          <w:iCs/>
          <w:lang w:val="en-US" w:eastAsia="zh-CN"/>
        </w:rPr>
        <w:t xml:space="preserve">Proposal </w:t>
      </w:r>
      <w:r w:rsidR="004A43DB">
        <w:rPr>
          <w:b/>
          <w:bCs/>
          <w:i/>
          <w:iCs/>
          <w:lang w:val="en-US" w:eastAsia="zh-CN"/>
        </w:rPr>
        <w:t>2</w:t>
      </w:r>
      <w:r>
        <w:rPr>
          <w:rFonts w:hint="eastAsia"/>
          <w:b/>
          <w:bCs/>
          <w:i/>
          <w:iCs/>
          <w:lang w:val="en-US" w:eastAsia="zh-CN"/>
        </w:rPr>
        <w:t>:</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43735F26" w14:textId="77777777" w:rsidR="00FB4D61" w:rsidRDefault="00FB4D61" w:rsidP="00FB4D61">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3C160055" w14:textId="77777777" w:rsidR="00FB4D61" w:rsidRDefault="00FB4D61" w:rsidP="00FB4D61">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26A67BF5" w14:textId="77777777" w:rsidR="00FB4D61" w:rsidRDefault="00FB4D61" w:rsidP="00FB4D61">
      <w:pPr>
        <w:rPr>
          <w:rFonts w:eastAsia="宋体"/>
          <w:lang w:eastAsia="zh-CN"/>
        </w:rPr>
      </w:pPr>
    </w:p>
    <w:p w14:paraId="3DF1EF85" w14:textId="39B21D7E" w:rsidR="00AF7E8F" w:rsidRPr="00DB71F3" w:rsidRDefault="00AF7E8F" w:rsidP="00DB71F3">
      <w:pPr>
        <w:snapToGrid w:val="0"/>
        <w:spacing w:after="120"/>
        <w:rPr>
          <w:rFonts w:eastAsiaTheme="minorEastAsia"/>
          <w:lang w:val="en-US" w:eastAsia="zh-CN"/>
        </w:rPr>
      </w:pPr>
      <w:r w:rsidRPr="00DB71F3">
        <w:rPr>
          <w:rFonts w:eastAsiaTheme="minorEastAsia"/>
          <w:lang w:val="en-US" w:eastAsia="zh-CN"/>
        </w:rPr>
        <w:t xml:space="preserve">If we can’t achieve perfect solution on the joint operation, an easier way can be considered. As the two features both intend to protect the low priority transmission, it is reasonable and simpler to apply only one of them in a certain time unit. For example, if PUSCH and PUCCH are scheduled in different cells under inter-band CA in one slot, then they can both transmitted simultaneously. If PUSCH and PUCCH are scheduled in the same cell in one slot, then intra-UE </w:t>
      </w:r>
      <w:r w:rsidRPr="00DB71F3">
        <w:rPr>
          <w:rFonts w:eastAsiaTheme="minorEastAsia"/>
          <w:lang w:val="en-US" w:eastAsia="zh-CN"/>
        </w:rPr>
        <w:lastRenderedPageBreak/>
        <w:t xml:space="preserve">multiplexing can be applied. The two cases above are not expected in the same time slot, it means simultaneous use of the two features in a given time unit is not allowed </w:t>
      </w:r>
      <w:r w:rsidR="00940564" w:rsidRPr="00DB71F3">
        <w:rPr>
          <w:rFonts w:eastAsiaTheme="minorEastAsia"/>
          <w:lang w:val="en-US" w:eastAsia="zh-CN"/>
        </w:rPr>
        <w:t>when</w:t>
      </w:r>
      <w:r w:rsidRPr="00DB71F3">
        <w:rPr>
          <w:rFonts w:eastAsiaTheme="minorEastAsia"/>
          <w:lang w:val="en-US" w:eastAsia="zh-CN"/>
        </w:rPr>
        <w:t xml:space="preserve"> simultaneous RRC configuration of the two features is supported. </w:t>
      </w:r>
    </w:p>
    <w:p w14:paraId="2992BDC4" w14:textId="28FC6BB7" w:rsidR="00AF7E8F" w:rsidRPr="00DB71F3" w:rsidRDefault="00AF7E8F" w:rsidP="00DB71F3">
      <w:pPr>
        <w:snapToGrid w:val="0"/>
        <w:spacing w:after="120"/>
        <w:rPr>
          <w:rFonts w:eastAsiaTheme="minorEastAsia"/>
          <w:lang w:val="en-US" w:eastAsia="zh-CN"/>
        </w:rPr>
      </w:pPr>
      <w:r w:rsidRPr="00DB71F3">
        <w:rPr>
          <w:rFonts w:eastAsiaTheme="minorEastAsia"/>
          <w:lang w:val="en-US" w:eastAsia="zh-CN"/>
        </w:rPr>
        <w:t xml:space="preserve">If simultaneous </w:t>
      </w:r>
      <w:r w:rsidR="00363C4F" w:rsidRPr="00DB71F3">
        <w:rPr>
          <w:rFonts w:eastAsiaTheme="minorEastAsia"/>
          <w:lang w:val="en-US" w:eastAsia="zh-CN"/>
        </w:rPr>
        <w:t xml:space="preserve">RRC </w:t>
      </w:r>
      <w:r w:rsidRPr="00DB71F3">
        <w:rPr>
          <w:rFonts w:eastAsiaTheme="minorEastAsia"/>
          <w:lang w:val="en-US" w:eastAsia="zh-CN"/>
        </w:rPr>
        <w:t xml:space="preserve">configuration of the two features is not allowed, then it would </w:t>
      </w:r>
      <w:r w:rsidR="00363C4F" w:rsidRPr="00DB71F3">
        <w:rPr>
          <w:rFonts w:eastAsiaTheme="minorEastAsia"/>
          <w:lang w:val="en-US" w:eastAsia="zh-CN"/>
        </w:rPr>
        <w:t>be better for</w:t>
      </w:r>
      <w:r w:rsidRPr="00DB71F3">
        <w:rPr>
          <w:rFonts w:eastAsiaTheme="minorEastAsia"/>
          <w:lang w:val="en-US" w:eastAsia="zh-CN"/>
        </w:rPr>
        <w:t xml:space="preserve"> gNB </w:t>
      </w:r>
      <w:r w:rsidR="00363C4F" w:rsidRPr="00DB71F3">
        <w:rPr>
          <w:rFonts w:eastAsiaTheme="minorEastAsia"/>
          <w:lang w:val="en-US" w:eastAsia="zh-CN"/>
        </w:rPr>
        <w:t>to</w:t>
      </w:r>
      <w:r w:rsidRPr="00DB71F3">
        <w:rPr>
          <w:rFonts w:eastAsiaTheme="minorEastAsia"/>
          <w:lang w:val="en-US" w:eastAsia="zh-CN"/>
        </w:rPr>
        <w:t xml:space="preserve"> only configure intra-UE multiplexing</w:t>
      </w:r>
      <w:r w:rsidR="00363C4F" w:rsidRPr="00DB71F3">
        <w:rPr>
          <w:rFonts w:eastAsiaTheme="minorEastAsia"/>
          <w:lang w:val="en-US" w:eastAsia="zh-CN"/>
        </w:rPr>
        <w:t xml:space="preserve"> as simultaneous transmission can’t cover the case of the same cell and intra-band CA</w:t>
      </w:r>
      <w:r w:rsidRPr="00DB71F3">
        <w:rPr>
          <w:rFonts w:eastAsiaTheme="minorEastAsia"/>
          <w:lang w:val="en-US" w:eastAsia="zh-CN"/>
        </w:rPr>
        <w:t>.</w:t>
      </w:r>
    </w:p>
    <w:bookmarkEnd w:id="3"/>
    <w:p w14:paraId="59F79C25"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PUCCH</w:t>
      </w:r>
    </w:p>
    <w:p w14:paraId="0B2E2178"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Coding</w:t>
      </w:r>
      <w:r>
        <w:rPr>
          <w:rFonts w:cs="Times New Roman"/>
          <w:b w:val="0"/>
          <w:bCs w:val="0"/>
          <w:iCs w:val="0"/>
          <w:szCs w:val="20"/>
        </w:rPr>
        <w:t>, rate matching, RE mapping and power control</w:t>
      </w:r>
    </w:p>
    <w:p w14:paraId="03C6ACE6"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77E39EC9"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724F7DCD"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28EB4887" w14:textId="764AD59D" w:rsidR="00966614" w:rsidRDefault="008C5848">
      <w:pPr>
        <w:snapToGrid w:val="0"/>
        <w:spacing w:after="120"/>
        <w:rPr>
          <w:lang w:val="en-US" w:eastAsia="zh-CN"/>
        </w:rPr>
      </w:pPr>
      <w:r>
        <w:rPr>
          <w:rFonts w:eastAsiaTheme="minorEastAsia"/>
          <w:lang w:val="en-US" w:eastAsia="zh-CN"/>
        </w:rPr>
        <w:t xml:space="preserve">In </w:t>
      </w:r>
      <w:r w:rsidR="001E5D83">
        <w:rPr>
          <w:rFonts w:eastAsiaTheme="minorEastAsia"/>
          <w:lang w:val="en-US" w:eastAsia="zh-CN"/>
        </w:rPr>
        <w:t>RAN1#107</w:t>
      </w:r>
      <w:r>
        <w:rPr>
          <w:rFonts w:eastAsiaTheme="minorEastAsia"/>
          <w:lang w:val="en-US" w:eastAsia="zh-CN"/>
        </w:rPr>
        <w:t xml:space="preserve"> meeting</w:t>
      </w:r>
      <w:r w:rsidR="001E5D83">
        <w:rPr>
          <w:rFonts w:eastAsiaTheme="minorEastAsia"/>
          <w:lang w:val="en-US" w:eastAsia="zh-CN"/>
        </w:rPr>
        <w:t>s</w:t>
      </w:r>
      <w:r>
        <w:rPr>
          <w:rFonts w:eastAsiaTheme="minorEastAsia"/>
          <w:lang w:val="en-US" w:eastAsia="zh-CN"/>
        </w:rPr>
        <w:t>, for the case that</w:t>
      </w:r>
      <w:r>
        <w:rPr>
          <w:rFonts w:hint="eastAsia"/>
          <w:lang w:val="en-US" w:eastAsia="zh-CN"/>
        </w:rPr>
        <w:t xml:space="preserve"> </w:t>
      </w:r>
      <w:r>
        <w:rPr>
          <w:lang w:val="en-US" w:eastAsia="zh-CN"/>
        </w:rPr>
        <w:t xml:space="preserve">the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w:t>
      </w:r>
      <w:r>
        <w:rPr>
          <w:lang w:val="en-US" w:eastAsia="zh-CN"/>
        </w:rPr>
        <w:t>when</w:t>
      </w:r>
      <w:r>
        <w:rPr>
          <w:rFonts w:hint="eastAsia"/>
          <w:lang w:val="en-US" w:eastAsia="zh-CN"/>
        </w:rPr>
        <w:t xml:space="preserve"> the two UCIs with different priorities are transmitted in a same PUCCH resource</w:t>
      </w:r>
      <w:r>
        <w:rPr>
          <w:lang w:val="en-US" w:eastAsia="zh-CN"/>
        </w:rPr>
        <w:t>,</w:t>
      </w:r>
      <w:r w:rsidR="00C1551D">
        <w:rPr>
          <w:lang w:val="en-US" w:eastAsia="zh-CN"/>
        </w:rPr>
        <w:t xml:space="preserve"> the coding schemes for 2 bits are discussed and </w:t>
      </w:r>
      <w:r w:rsidR="001E5D83">
        <w:rPr>
          <w:lang w:val="en-US" w:eastAsia="zh-CN"/>
        </w:rPr>
        <w:t>two</w:t>
      </w:r>
      <w:r w:rsidR="00C1551D">
        <w:rPr>
          <w:lang w:val="en-US" w:eastAsia="zh-CN"/>
        </w:rPr>
        <w:t xml:space="preserve"> options are compared</w:t>
      </w:r>
      <w:r w:rsidR="00C1551D">
        <w:rPr>
          <w:rFonts w:eastAsia="微软雅黑"/>
          <w:color w:val="000000"/>
        </w:rPr>
        <w:t xml:space="preserve"> to be down selected</w:t>
      </w:r>
      <w:r w:rsidR="001E5D83">
        <w:rPr>
          <w:rFonts w:eastAsia="微软雅黑"/>
          <w:color w:val="000000"/>
        </w:rPr>
        <w:t xml:space="preserve"> as</w:t>
      </w:r>
      <w:r>
        <w:rPr>
          <w:lang w:val="en-US" w:eastAsia="zh-CN"/>
        </w:rPr>
        <w:t>:</w:t>
      </w:r>
    </w:p>
    <w:p w14:paraId="79C60561" w14:textId="6CDCF93A" w:rsidR="001E5D83" w:rsidRPr="001E5D83" w:rsidRDefault="001E5D83" w:rsidP="001E5D83">
      <w:pPr>
        <w:numPr>
          <w:ilvl w:val="0"/>
          <w:numId w:val="5"/>
        </w:numPr>
        <w:overflowPunct/>
        <w:autoSpaceDE/>
        <w:autoSpaceDN/>
        <w:adjustRightInd/>
        <w:spacing w:after="0"/>
        <w:jc w:val="left"/>
        <w:textAlignment w:val="auto"/>
        <w:rPr>
          <w:rFonts w:eastAsia="宋体"/>
          <w:lang w:eastAsia="zh-CN"/>
        </w:rPr>
      </w:pPr>
      <w:r w:rsidRPr="001E5D83">
        <w:rPr>
          <w:rFonts w:eastAsia="宋体"/>
          <w:lang w:eastAsia="zh-CN"/>
        </w:rPr>
        <w:t>Option 1: Reuse Rel-15 TS 38.212 Clause 5.3.3.2.</w:t>
      </w:r>
    </w:p>
    <w:p w14:paraId="74522A9E" w14:textId="4AF4207D" w:rsidR="001E5D83" w:rsidRPr="001E5D83" w:rsidRDefault="001E5D83" w:rsidP="001E5D83">
      <w:pPr>
        <w:numPr>
          <w:ilvl w:val="0"/>
          <w:numId w:val="5"/>
        </w:numPr>
        <w:overflowPunct/>
        <w:autoSpaceDE/>
        <w:autoSpaceDN/>
        <w:adjustRightInd/>
        <w:spacing w:after="0"/>
        <w:jc w:val="left"/>
        <w:textAlignment w:val="auto"/>
        <w:rPr>
          <w:rFonts w:eastAsia="宋体"/>
          <w:lang w:eastAsia="zh-CN"/>
        </w:rPr>
      </w:pPr>
      <w:r w:rsidRPr="001E5D83">
        <w:rPr>
          <w:rFonts w:eastAsia="宋体"/>
          <w:lang w:eastAsia="zh-CN"/>
        </w:rPr>
        <w:t>Option 2: Reuse Rel-15 TS 38.212 Clause 5.3.3.3, i.e., padding to 3 bits and using RM coding.</w:t>
      </w:r>
    </w:p>
    <w:p w14:paraId="4A0CCCD7" w14:textId="230A4851" w:rsidR="00966614" w:rsidRDefault="00C1551D">
      <w:pPr>
        <w:snapToGrid w:val="0"/>
        <w:spacing w:after="120"/>
        <w:rPr>
          <w:lang w:val="en-US" w:eastAsia="zh-CN"/>
        </w:rPr>
      </w:pPr>
      <w:r>
        <w:rPr>
          <w:rFonts w:eastAsiaTheme="minorEastAsia" w:hint="eastAsia"/>
          <w:lang w:val="en-US" w:eastAsia="zh-CN"/>
        </w:rPr>
        <w:t>F</w:t>
      </w:r>
      <w:r>
        <w:rPr>
          <w:rFonts w:eastAsiaTheme="minorEastAsia"/>
          <w:lang w:val="en-US" w:eastAsia="zh-CN"/>
        </w:rPr>
        <w:t xml:space="preserve">or 2 bits of LP or HP HARQ-ACK case, we have </w:t>
      </w:r>
      <w:r>
        <w:rPr>
          <w:rFonts w:eastAsia="微软雅黑"/>
          <w:color w:val="000000"/>
          <w:lang w:eastAsia="zh-CN"/>
        </w:rPr>
        <w:t xml:space="preserve">provided the simulation results </w:t>
      </w:r>
      <w:r w:rsidR="00900EC5">
        <w:rPr>
          <w:rFonts w:eastAsia="微软雅黑"/>
          <w:color w:val="000000"/>
          <w:lang w:eastAsia="zh-CN"/>
        </w:rPr>
        <w:t>in our previous contribution</w:t>
      </w:r>
      <w:r w:rsidR="00900EC5">
        <w:rPr>
          <w:rFonts w:eastAsia="微软雅黑"/>
          <w:color w:val="000000"/>
          <w:vertAlign w:val="superscript"/>
          <w:lang w:eastAsia="zh-CN"/>
        </w:rPr>
        <w:t xml:space="preserve"> </w:t>
      </w:r>
      <w:r>
        <w:rPr>
          <w:rFonts w:eastAsia="微软雅黑"/>
          <w:color w:val="000000"/>
          <w:vertAlign w:val="superscript"/>
          <w:lang w:eastAsia="zh-CN"/>
        </w:rPr>
        <w:t>[</w:t>
      </w:r>
      <w:r w:rsidR="001E5D83">
        <w:rPr>
          <w:rFonts w:eastAsia="微软雅黑"/>
          <w:color w:val="000000"/>
          <w:vertAlign w:val="superscript"/>
          <w:lang w:eastAsia="zh-CN"/>
        </w:rPr>
        <w:t>3</w:t>
      </w:r>
      <w:r>
        <w:rPr>
          <w:rFonts w:eastAsia="微软雅黑"/>
          <w:color w:val="000000"/>
          <w:vertAlign w:val="superscript"/>
          <w:lang w:eastAsia="zh-CN"/>
        </w:rPr>
        <w:t>]</w:t>
      </w:r>
      <w:r>
        <w:rPr>
          <w:rFonts w:eastAsia="微软雅黑"/>
          <w:color w:val="000000"/>
          <w:lang w:eastAsia="zh-CN"/>
        </w:rPr>
        <w:t xml:space="preserve"> to prove </w:t>
      </w:r>
      <w:r w:rsidR="00900EC5">
        <w:rPr>
          <w:rFonts w:eastAsia="微软雅黑"/>
          <w:color w:val="000000"/>
          <w:lang w:eastAsia="zh-CN"/>
        </w:rPr>
        <w:t>that padding method, i.e., option 2, has worse performance than simple</w:t>
      </w:r>
      <w:r w:rsidR="0053321F">
        <w:rPr>
          <w:rFonts w:eastAsia="微软雅黑"/>
          <w:color w:val="000000"/>
          <w:lang w:eastAsia="zh-CN"/>
        </w:rPr>
        <w:t>x</w:t>
      </w:r>
      <w:r w:rsidR="00900EC5">
        <w:rPr>
          <w:rFonts w:eastAsia="微软雅黑"/>
          <w:color w:val="000000"/>
          <w:lang w:eastAsia="zh-CN"/>
        </w:rPr>
        <w:t xml:space="preserve"> </w:t>
      </w:r>
      <w:r w:rsidR="0053321F">
        <w:rPr>
          <w:rFonts w:eastAsia="微软雅黑"/>
          <w:color w:val="000000"/>
          <w:lang w:eastAsia="zh-CN"/>
        </w:rPr>
        <w:t>coding</w:t>
      </w:r>
      <w:r w:rsidR="00900EC5">
        <w:rPr>
          <w:rFonts w:eastAsia="微软雅黑"/>
          <w:color w:val="000000"/>
          <w:lang w:eastAsia="zh-CN"/>
        </w:rPr>
        <w:t>, i.e., option 1</w:t>
      </w:r>
      <w:r w:rsidR="001E5D83">
        <w:rPr>
          <w:rFonts w:eastAsia="微软雅黑"/>
          <w:color w:val="000000"/>
          <w:lang w:eastAsia="zh-CN"/>
        </w:rPr>
        <w:t>b</w:t>
      </w:r>
      <w:r w:rsidR="00900EC5">
        <w:rPr>
          <w:rFonts w:eastAsia="微软雅黑"/>
          <w:color w:val="000000"/>
          <w:lang w:eastAsia="zh-CN"/>
        </w:rPr>
        <w:t>.</w:t>
      </w:r>
      <w:r w:rsidR="00900EC5">
        <w:rPr>
          <w:rFonts w:eastAsiaTheme="minorEastAsia"/>
          <w:lang w:eastAsia="zh-CN"/>
        </w:rPr>
        <w:t xml:space="preserve"> </w:t>
      </w:r>
      <w:r w:rsidR="002911C1">
        <w:rPr>
          <w:rFonts w:eastAsiaTheme="minorEastAsia"/>
          <w:lang w:eastAsia="zh-CN"/>
        </w:rPr>
        <w:t xml:space="preserve">Figure 1 is the update of simulation results of 2 bits HARQ-ACK, </w:t>
      </w:r>
      <w:r w:rsidR="002911C1">
        <w:rPr>
          <w:rFonts w:eastAsia="宋体"/>
          <w:lang w:eastAsia="zh-CN"/>
        </w:rPr>
        <w:t xml:space="preserve">we decode the </w:t>
      </w:r>
      <w:proofErr w:type="gramStart"/>
      <w:r w:rsidR="002911C1">
        <w:rPr>
          <w:rFonts w:eastAsia="宋体"/>
          <w:lang w:eastAsia="zh-CN"/>
        </w:rPr>
        <w:t>RM(</w:t>
      </w:r>
      <w:proofErr w:type="gramEnd"/>
      <w:r w:rsidR="002911C1">
        <w:rPr>
          <w:rFonts w:eastAsia="宋体"/>
          <w:lang w:eastAsia="zh-CN"/>
        </w:rPr>
        <w:t xml:space="preserve">32,3) as RM(32,2), </w:t>
      </w:r>
      <w:r w:rsidR="002911C1" w:rsidRPr="001E5D83">
        <w:rPr>
          <w:rFonts w:eastAsia="宋体"/>
          <w:b/>
          <w:lang w:eastAsia="zh-CN"/>
        </w:rPr>
        <w:t>0.5dB performance gap</w:t>
      </w:r>
      <w:r w:rsidR="002911C1">
        <w:rPr>
          <w:rFonts w:eastAsia="宋体"/>
          <w:lang w:eastAsia="zh-CN"/>
        </w:rPr>
        <w:t xml:space="preserve"> is still observed between option 1</w:t>
      </w:r>
      <w:r w:rsidR="001E5D83">
        <w:rPr>
          <w:rFonts w:eastAsia="宋体"/>
          <w:lang w:eastAsia="zh-CN"/>
        </w:rPr>
        <w:t xml:space="preserve"> </w:t>
      </w:r>
      <w:r w:rsidR="002911C1">
        <w:rPr>
          <w:rFonts w:eastAsia="宋体"/>
          <w:lang w:eastAsia="zh-CN"/>
        </w:rPr>
        <w:t>(yellow) and option 2</w:t>
      </w:r>
      <w:r w:rsidR="001E5D83">
        <w:rPr>
          <w:rFonts w:eastAsia="宋体"/>
          <w:lang w:eastAsia="zh-CN"/>
        </w:rPr>
        <w:t xml:space="preserve"> </w:t>
      </w:r>
      <w:r w:rsidR="002911C1">
        <w:rPr>
          <w:rFonts w:eastAsia="宋体"/>
          <w:lang w:eastAsia="zh-CN"/>
        </w:rPr>
        <w:t>(green)</w:t>
      </w:r>
      <w:r w:rsidR="002911C1">
        <w:rPr>
          <w:rFonts w:eastAsiaTheme="minorEastAsia"/>
          <w:lang w:eastAsia="zh-CN"/>
        </w:rPr>
        <w:t xml:space="preserve">. </w:t>
      </w:r>
      <w:r w:rsidR="00900EC5">
        <w:t>Moreover</w:t>
      </w:r>
      <w:r w:rsidR="008C5848">
        <w:t>, u</w:t>
      </w:r>
      <w:r w:rsidR="008C5848">
        <w:rPr>
          <w:rFonts w:hint="eastAsia"/>
          <w:lang w:val="en-US" w:eastAsia="zh-CN"/>
        </w:rPr>
        <w:t>n-equal protection for the 2bits</w:t>
      </w:r>
      <w:r w:rsidR="008C5848">
        <w:rPr>
          <w:lang w:val="en-US" w:eastAsia="zh-CN"/>
        </w:rPr>
        <w:t xml:space="preserve"> of option 2</w:t>
      </w:r>
      <w:r w:rsidR="008C5848">
        <w:rPr>
          <w:rFonts w:hint="eastAsia"/>
          <w:lang w:val="en-US" w:eastAsia="zh-CN"/>
        </w:rPr>
        <w:t xml:space="preserve"> is </w:t>
      </w:r>
      <w:r w:rsidR="008C5848">
        <w:rPr>
          <w:lang w:val="en-US" w:eastAsia="zh-CN"/>
        </w:rPr>
        <w:t xml:space="preserve">also </w:t>
      </w:r>
      <w:r w:rsidR="008C5848">
        <w:rPr>
          <w:rFonts w:hint="eastAsia"/>
          <w:lang w:val="en-US" w:eastAsia="zh-CN"/>
        </w:rPr>
        <w:t>observed</w:t>
      </w:r>
      <w:r w:rsidR="008C5848">
        <w:rPr>
          <w:lang w:val="en-US" w:eastAsia="zh-CN"/>
        </w:rPr>
        <w:t xml:space="preserve"> in </w:t>
      </w:r>
      <w:r w:rsidR="00900EC5">
        <w:rPr>
          <w:lang w:val="en-US" w:eastAsia="zh-CN"/>
        </w:rPr>
        <w:t xml:space="preserve">previous </w:t>
      </w:r>
      <w:r w:rsidR="002911C1">
        <w:rPr>
          <w:lang w:val="en-US" w:eastAsia="zh-CN"/>
        </w:rPr>
        <w:t>contribution</w:t>
      </w:r>
      <w:r w:rsidR="008C5848">
        <w:rPr>
          <w:lang w:val="en-US" w:eastAsia="zh-CN"/>
        </w:rPr>
        <w:t>. It is harmful for the HARQ information bits.</w:t>
      </w:r>
      <w:r w:rsidR="00900EC5">
        <w:rPr>
          <w:lang w:val="en-US" w:eastAsia="zh-CN"/>
        </w:rPr>
        <w:t xml:space="preserve"> </w:t>
      </w:r>
    </w:p>
    <w:p w14:paraId="041ED012" w14:textId="268F0DEE" w:rsidR="002911C1" w:rsidRDefault="002911C1" w:rsidP="002911C1">
      <w:pPr>
        <w:snapToGrid w:val="0"/>
        <w:spacing w:after="120"/>
        <w:jc w:val="center"/>
        <w:rPr>
          <w:rFonts w:eastAsiaTheme="minorEastAsia"/>
          <w:lang w:val="en-US" w:eastAsia="zh-CN"/>
        </w:rPr>
      </w:pPr>
      <w:r w:rsidRPr="002911C1">
        <w:rPr>
          <w:noProof/>
          <w:lang w:val="en-US" w:eastAsia="zh-CN"/>
        </w:rPr>
        <w:drawing>
          <wp:inline distT="0" distB="0" distL="0" distR="0" wp14:anchorId="59162F5D" wp14:editId="4D1A690E">
            <wp:extent cx="4476421" cy="2679632"/>
            <wp:effectExtent l="0" t="0" r="63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81387" cy="2682605"/>
                    </a:xfrm>
                    <a:prstGeom prst="rect">
                      <a:avLst/>
                    </a:prstGeom>
                  </pic:spPr>
                </pic:pic>
              </a:graphicData>
            </a:graphic>
          </wp:inline>
        </w:drawing>
      </w:r>
    </w:p>
    <w:p w14:paraId="093D09EB" w14:textId="022FEC49" w:rsidR="002911C1" w:rsidRPr="002911C1" w:rsidRDefault="002911C1" w:rsidP="002911C1">
      <w:pPr>
        <w:snapToGrid w:val="0"/>
        <w:spacing w:after="120"/>
        <w:jc w:val="center"/>
        <w:rPr>
          <w:rFonts w:eastAsiaTheme="minorEastAsia"/>
          <w:lang w:val="en-US" w:eastAsia="zh-CN"/>
        </w:rPr>
      </w:pPr>
      <w:r>
        <w:rPr>
          <w:rFonts w:eastAsiaTheme="minorEastAsia" w:hint="eastAsia"/>
          <w:lang w:eastAsia="zh-CN"/>
        </w:rPr>
        <w:t>F</w:t>
      </w:r>
      <w:r>
        <w:rPr>
          <w:rFonts w:eastAsiaTheme="minorEastAsia"/>
          <w:lang w:eastAsia="zh-CN"/>
        </w:rPr>
        <w:t>igure 1 Coding schemes comparison for 2 bit HARQ-ACK</w:t>
      </w:r>
    </w:p>
    <w:p w14:paraId="681B343D" w14:textId="2125634F" w:rsidR="00C1551D" w:rsidRDefault="00C1551D" w:rsidP="00C1551D">
      <w:pPr>
        <w:snapToGrid w:val="0"/>
        <w:spacing w:after="120"/>
        <w:rPr>
          <w:noProof/>
          <w:lang w:eastAsia="zh-CN"/>
        </w:rPr>
      </w:pPr>
      <w:r>
        <w:rPr>
          <w:rFonts w:eastAsia="宋体"/>
          <w:lang w:eastAsia="zh-CN"/>
        </w:rPr>
        <w:t xml:space="preserve">Furthermore, the coding scheme in </w:t>
      </w:r>
      <w:r w:rsidRPr="003B18C0">
        <w:rPr>
          <w:rFonts w:eastAsia="宋体"/>
          <w:lang w:eastAsia="zh-CN"/>
        </w:rPr>
        <w:t>Clause 5.3.3.2</w:t>
      </w:r>
      <w:r>
        <w:rPr>
          <w:rFonts w:eastAsia="宋体"/>
          <w:lang w:eastAsia="zh-CN"/>
        </w:rPr>
        <w:t xml:space="preserve"> doesn’t have the issue of scrambling. </w:t>
      </w:r>
      <w:r w:rsidR="00900EC5">
        <w:rPr>
          <w:rFonts w:eastAsia="宋体"/>
          <w:lang w:eastAsia="zh-CN"/>
        </w:rPr>
        <w:t>T</w:t>
      </w:r>
      <w:r>
        <w:rPr>
          <w:rFonts w:eastAsia="宋体"/>
          <w:lang w:eastAsia="zh-CN"/>
        </w:rPr>
        <w:t xml:space="preserve">he placeholder doesn’t </w:t>
      </w:r>
      <w:r w:rsidR="00900EC5">
        <w:rPr>
          <w:rFonts w:eastAsia="宋体"/>
          <w:lang w:eastAsia="zh-CN"/>
        </w:rPr>
        <w:t>take e</w:t>
      </w:r>
      <w:r>
        <w:rPr>
          <w:rFonts w:eastAsia="宋体"/>
          <w:lang w:eastAsia="zh-CN"/>
        </w:rPr>
        <w:t xml:space="preserve">ffect </w:t>
      </w:r>
      <w:r w:rsidR="00900EC5">
        <w:rPr>
          <w:rFonts w:eastAsia="宋体"/>
          <w:lang w:eastAsia="zh-CN"/>
        </w:rPr>
        <w:t xml:space="preserve">if </w:t>
      </w:r>
      <w:r>
        <w:rPr>
          <w:rFonts w:eastAsia="宋体"/>
          <w:lang w:eastAsia="zh-CN"/>
        </w:rPr>
        <w:t xml:space="preserve">the </w:t>
      </w:r>
      <w:r>
        <w:rPr>
          <w:noProof/>
          <w:lang w:eastAsia="zh-CN"/>
        </w:rPr>
        <w:t>Qm</w:t>
      </w:r>
      <w:r w:rsidR="002911C1">
        <w:rPr>
          <w:noProof/>
          <w:lang w:eastAsia="zh-CN"/>
        </w:rPr>
        <w:t xml:space="preserve"> </w:t>
      </w:r>
      <w:r>
        <w:rPr>
          <w:noProof/>
          <w:lang w:eastAsia="zh-CN"/>
        </w:rPr>
        <w:t>=</w:t>
      </w:r>
      <w:r w:rsidR="002911C1">
        <w:rPr>
          <w:noProof/>
          <w:lang w:eastAsia="zh-CN"/>
        </w:rPr>
        <w:t xml:space="preserve"> </w:t>
      </w:r>
      <w:r>
        <w:rPr>
          <w:noProof/>
          <w:lang w:eastAsia="zh-CN"/>
        </w:rPr>
        <w:t xml:space="preserve">1 or 2 when number of information bits = 2, and </w:t>
      </w:r>
      <w:r w:rsidR="00900EC5">
        <w:rPr>
          <w:noProof/>
          <w:lang w:eastAsia="zh-CN"/>
        </w:rPr>
        <w:t>it</w:t>
      </w:r>
      <w:r>
        <w:rPr>
          <w:noProof/>
          <w:lang w:eastAsia="zh-CN"/>
        </w:rPr>
        <w:t xml:space="preserve"> is </w:t>
      </w:r>
      <w:r w:rsidR="00900EC5">
        <w:rPr>
          <w:noProof/>
          <w:lang w:eastAsia="zh-CN"/>
        </w:rPr>
        <w:t xml:space="preserve">certainly that </w:t>
      </w:r>
      <w:r>
        <w:rPr>
          <w:noProof/>
          <w:lang w:eastAsia="zh-CN"/>
        </w:rPr>
        <w:t xml:space="preserve">only BPSK or QPSK modulation </w:t>
      </w:r>
      <w:r w:rsidR="00900EC5">
        <w:rPr>
          <w:noProof/>
          <w:lang w:eastAsia="zh-CN"/>
        </w:rPr>
        <w:t xml:space="preserve">is </w:t>
      </w:r>
      <w:r>
        <w:rPr>
          <w:noProof/>
          <w:lang w:eastAsia="zh-CN"/>
        </w:rPr>
        <w:t>for PUCCH</w:t>
      </w:r>
      <w:r w:rsidR="00900EC5">
        <w:rPr>
          <w:noProof/>
          <w:lang w:eastAsia="zh-CN"/>
        </w:rPr>
        <w:t>.</w:t>
      </w:r>
    </w:p>
    <w:p w14:paraId="6C2E62B8" w14:textId="77777777" w:rsidR="005C2732" w:rsidRPr="001E5D83" w:rsidRDefault="005C2732" w:rsidP="005C2732">
      <w:pPr>
        <w:snapToGrid w:val="0"/>
        <w:spacing w:after="120"/>
        <w:rPr>
          <w:lang w:val="en-US" w:eastAsia="zh-CN"/>
        </w:rPr>
      </w:pPr>
      <w:r>
        <w:rPr>
          <w:lang w:val="en-US" w:eastAsia="zh-CN"/>
        </w:rPr>
        <w:t>And three options for the coding schemes for 1 bit are compared</w:t>
      </w:r>
      <w:r>
        <w:rPr>
          <w:rFonts w:eastAsia="微软雅黑"/>
          <w:color w:val="000000"/>
        </w:rPr>
        <w:t xml:space="preserve"> to be down selected as</w:t>
      </w:r>
      <w:r>
        <w:rPr>
          <w:lang w:val="en-US" w:eastAsia="zh-CN"/>
        </w:rPr>
        <w:t>:</w:t>
      </w:r>
    </w:p>
    <w:p w14:paraId="4A8E2A0C" w14:textId="77777777" w:rsidR="005C2732" w:rsidRDefault="005C2732" w:rsidP="005C2732">
      <w:pPr>
        <w:numPr>
          <w:ilvl w:val="0"/>
          <w:numId w:val="5"/>
        </w:numPr>
        <w:overflowPunct/>
        <w:autoSpaceDE/>
        <w:autoSpaceDN/>
        <w:adjustRightInd/>
        <w:spacing w:after="0"/>
        <w:jc w:val="left"/>
        <w:textAlignment w:val="auto"/>
        <w:rPr>
          <w:rFonts w:eastAsia="宋体"/>
          <w:lang w:eastAsia="zh-CN"/>
        </w:rPr>
      </w:pPr>
      <w:r w:rsidRPr="003B18C0">
        <w:rPr>
          <w:rFonts w:eastAsia="宋体"/>
          <w:lang w:eastAsia="zh-CN"/>
        </w:rPr>
        <w:t xml:space="preserve">Option </w:t>
      </w:r>
      <w:r w:rsidRPr="001E5D83">
        <w:rPr>
          <w:rFonts w:eastAsia="宋体"/>
          <w:lang w:eastAsia="zh-CN"/>
        </w:rPr>
        <w:t>1a: Introduce Table 5.3.3.1-1A to TS 38.212 Clause 5.3.3.1. Reuse the Rel-15 PUCCH scrambling</w:t>
      </w:r>
      <w:r w:rsidRPr="003B18C0">
        <w:rPr>
          <w:rFonts w:eastAsia="宋体"/>
          <w:lang w:eastAsia="zh-CN"/>
        </w:rPr>
        <w:t>.</w:t>
      </w:r>
    </w:p>
    <w:p w14:paraId="4AEFFC47" w14:textId="77777777" w:rsidR="005C2732" w:rsidRDefault="005C2732" w:rsidP="005C2732">
      <w:pPr>
        <w:numPr>
          <w:ilvl w:val="0"/>
          <w:numId w:val="5"/>
        </w:numPr>
        <w:overflowPunct/>
        <w:autoSpaceDE/>
        <w:autoSpaceDN/>
        <w:adjustRightInd/>
        <w:spacing w:after="0"/>
        <w:jc w:val="left"/>
        <w:textAlignment w:val="auto"/>
        <w:rPr>
          <w:rFonts w:eastAsia="宋体"/>
          <w:lang w:eastAsia="zh-CN"/>
        </w:rPr>
      </w:pPr>
      <w:r w:rsidRPr="00FF7D7B">
        <w:rPr>
          <w:lang w:val="fr-CA" w:eastAsia="ja-JP"/>
        </w:rPr>
        <w:t xml:space="preserve">Option 1b: Reuse Rel-15 TS 38.212 Clause 5.3.3.1. </w:t>
      </w:r>
      <w:r w:rsidRPr="005611F8">
        <w:rPr>
          <w:lang w:eastAsia="ja-JP"/>
        </w:rPr>
        <w:t>Apply the Rel-15 PUSCH scrambling.</w:t>
      </w:r>
    </w:p>
    <w:p w14:paraId="73AE1B89" w14:textId="77777777" w:rsidR="005C2732" w:rsidRPr="003B18C0" w:rsidRDefault="005C2732" w:rsidP="005C2732">
      <w:pPr>
        <w:numPr>
          <w:ilvl w:val="0"/>
          <w:numId w:val="5"/>
        </w:numPr>
        <w:overflowPunct/>
        <w:autoSpaceDE/>
        <w:autoSpaceDN/>
        <w:adjustRightInd/>
        <w:spacing w:after="0"/>
        <w:jc w:val="left"/>
        <w:textAlignment w:val="auto"/>
        <w:rPr>
          <w:rFonts w:eastAsia="宋体"/>
          <w:lang w:eastAsia="zh-CN"/>
        </w:rPr>
      </w:pPr>
      <w:r w:rsidRPr="003B18C0">
        <w:rPr>
          <w:rFonts w:eastAsia="宋体"/>
          <w:lang w:eastAsia="zh-CN"/>
        </w:rPr>
        <w:t>Option 2: Reuse R15 TS 38.212 Clause 5.3.3.3, i.e., padding to 3 bits and using RM coding.</w:t>
      </w:r>
    </w:p>
    <w:p w14:paraId="76AFE3B8" w14:textId="76442EA1" w:rsidR="00C1551D" w:rsidRPr="005C2732" w:rsidRDefault="00900EC5" w:rsidP="00C1551D">
      <w:pPr>
        <w:snapToGrid w:val="0"/>
        <w:spacing w:after="120"/>
        <w:rPr>
          <w:rFonts w:eastAsia="宋体"/>
          <w:lang w:eastAsia="zh-CN"/>
        </w:rPr>
      </w:pPr>
      <w:r w:rsidRPr="005C2732">
        <w:rPr>
          <w:rFonts w:eastAsia="宋体" w:hint="eastAsia"/>
          <w:lang w:eastAsia="zh-CN"/>
        </w:rPr>
        <w:lastRenderedPageBreak/>
        <w:t>F</w:t>
      </w:r>
      <w:r w:rsidRPr="005C2732">
        <w:rPr>
          <w:rFonts w:eastAsia="宋体"/>
          <w:lang w:eastAsia="zh-CN"/>
        </w:rPr>
        <w:t xml:space="preserve">or 1 bits of LP or HP HARQ-ACK case, we </w:t>
      </w:r>
      <w:r w:rsidR="001E5D83" w:rsidRPr="005C2732">
        <w:rPr>
          <w:rFonts w:eastAsia="宋体"/>
          <w:lang w:eastAsia="zh-CN"/>
        </w:rPr>
        <w:t>also</w:t>
      </w:r>
      <w:r w:rsidR="002911C1" w:rsidRPr="005C2732">
        <w:rPr>
          <w:rFonts w:eastAsia="宋体"/>
          <w:lang w:eastAsia="zh-CN"/>
        </w:rPr>
        <w:t xml:space="preserve"> </w:t>
      </w:r>
      <w:r w:rsidR="0053321F" w:rsidRPr="005C2732">
        <w:rPr>
          <w:rFonts w:eastAsia="宋体" w:hint="eastAsia"/>
          <w:lang w:eastAsia="zh-CN"/>
        </w:rPr>
        <w:t>provide</w:t>
      </w:r>
      <w:r w:rsidRPr="005C2732">
        <w:rPr>
          <w:rFonts w:eastAsia="宋体"/>
          <w:lang w:eastAsia="zh-CN"/>
        </w:rPr>
        <w:t xml:space="preserve"> the simulation results below.</w:t>
      </w:r>
    </w:p>
    <w:p w14:paraId="54C008B2" w14:textId="77777777" w:rsidR="0053321F" w:rsidRDefault="0053321F" w:rsidP="0053321F">
      <w:pPr>
        <w:jc w:val="center"/>
      </w:pPr>
      <w:r w:rsidRPr="0053321F">
        <w:rPr>
          <w:noProof/>
          <w:lang w:val="en-US" w:eastAsia="zh-CN"/>
        </w:rPr>
        <w:drawing>
          <wp:inline distT="0" distB="0" distL="0" distR="0" wp14:anchorId="02669ECC" wp14:editId="35E6B268">
            <wp:extent cx="4992986" cy="28458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5560" cy="2847282"/>
                    </a:xfrm>
                    <a:prstGeom prst="rect">
                      <a:avLst/>
                    </a:prstGeom>
                  </pic:spPr>
                </pic:pic>
              </a:graphicData>
            </a:graphic>
          </wp:inline>
        </w:drawing>
      </w:r>
    </w:p>
    <w:p w14:paraId="661A826F" w14:textId="219E0DE6" w:rsidR="0053321F" w:rsidRDefault="0053321F" w:rsidP="0053321F">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911C1">
        <w:rPr>
          <w:rFonts w:eastAsiaTheme="minorEastAsia"/>
          <w:lang w:eastAsia="zh-CN"/>
        </w:rPr>
        <w:t>2</w:t>
      </w:r>
      <w:r>
        <w:rPr>
          <w:rFonts w:eastAsiaTheme="minorEastAsia"/>
          <w:lang w:eastAsia="zh-CN"/>
        </w:rPr>
        <w:t xml:space="preserve"> Coding schemes comparison for 1 bit HARQ-ACK</w:t>
      </w:r>
    </w:p>
    <w:p w14:paraId="10939414" w14:textId="30BDBB45" w:rsidR="00900EC5" w:rsidRPr="005774F2" w:rsidRDefault="00077957" w:rsidP="005774F2">
      <w:pPr>
        <w:snapToGrid w:val="0"/>
        <w:spacing w:after="120"/>
        <w:rPr>
          <w:rFonts w:eastAsia="宋体"/>
          <w:lang w:eastAsia="zh-CN"/>
        </w:rPr>
      </w:pPr>
      <w:r w:rsidRPr="005774F2">
        <w:rPr>
          <w:rFonts w:eastAsia="宋体"/>
          <w:lang w:eastAsia="zh-CN"/>
        </w:rPr>
        <w:t xml:space="preserve">From </w:t>
      </w:r>
      <w:r w:rsidR="002911C1" w:rsidRPr="005774F2">
        <w:rPr>
          <w:rFonts w:eastAsia="宋体"/>
          <w:lang w:eastAsia="zh-CN"/>
        </w:rPr>
        <w:t>F</w:t>
      </w:r>
      <w:r w:rsidRPr="005774F2">
        <w:rPr>
          <w:rFonts w:eastAsia="宋体"/>
          <w:lang w:eastAsia="zh-CN"/>
        </w:rPr>
        <w:t>igure</w:t>
      </w:r>
      <w:r w:rsidR="002911C1" w:rsidRPr="005774F2">
        <w:rPr>
          <w:rFonts w:eastAsia="宋体"/>
          <w:lang w:eastAsia="zh-CN"/>
        </w:rPr>
        <w:t xml:space="preserve"> 2</w:t>
      </w:r>
      <w:r w:rsidRPr="005774F2">
        <w:rPr>
          <w:rFonts w:eastAsia="宋体"/>
          <w:lang w:eastAsia="zh-CN"/>
        </w:rPr>
        <w:t>, the yellow curve for option 1</w:t>
      </w:r>
      <w:r w:rsidR="001E5D83">
        <w:rPr>
          <w:rFonts w:eastAsia="宋体"/>
          <w:lang w:eastAsia="zh-CN"/>
        </w:rPr>
        <w:t>b</w:t>
      </w:r>
      <w:r w:rsidRPr="005774F2">
        <w:rPr>
          <w:rFonts w:eastAsia="宋体"/>
          <w:lang w:eastAsia="zh-CN"/>
        </w:rPr>
        <w:t>, i.e.,1 bit based on Clause 5.3.3.1 almost coincide with the pink curve for option 2, i.e., padding to 3bits but with 1bit decoding. If some kind of optimization for option 1, e.g. constellation restriction, is adopted, the purple curve may provide some gain but the gain is tiny</w:t>
      </w:r>
      <w:r w:rsidR="00944E3C" w:rsidRPr="005774F2">
        <w:rPr>
          <w:rFonts w:eastAsia="宋体"/>
          <w:lang w:eastAsia="zh-CN"/>
        </w:rPr>
        <w:t xml:space="preserve">. At least we can conclude the decoding performance provided by option 1 is not worse than that of option 2. </w:t>
      </w:r>
    </w:p>
    <w:p w14:paraId="08A4820F" w14:textId="57780B90" w:rsidR="00966614" w:rsidRDefault="008C5848">
      <w:pPr>
        <w:snapToGrid w:val="0"/>
        <w:spacing w:after="120"/>
        <w:rPr>
          <w:rFonts w:eastAsia="微软雅黑"/>
          <w:i/>
          <w:color w:val="000000"/>
        </w:rPr>
      </w:pPr>
      <w:r>
        <w:rPr>
          <w:rFonts w:hint="eastAsia"/>
          <w:b/>
          <w:i/>
          <w:lang w:val="en-US" w:eastAsia="zh-CN"/>
        </w:rPr>
        <w:t xml:space="preserve">Proposal </w:t>
      </w:r>
      <w:r w:rsidR="00FF0637">
        <w:rPr>
          <w:b/>
          <w:i/>
          <w:lang w:val="en-US" w:eastAsia="zh-CN"/>
        </w:rPr>
        <w:t>3</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63EA838B" w14:textId="77777777" w:rsidR="00C1551D" w:rsidRPr="00944E3C" w:rsidRDefault="00C1551D">
      <w:pPr>
        <w:snapToGrid w:val="0"/>
        <w:spacing w:after="120"/>
        <w:rPr>
          <w:rFonts w:eastAsiaTheme="minorEastAsia"/>
          <w:bCs/>
          <w:i/>
          <w:lang w:val="en-US" w:eastAsia="zh-CN"/>
        </w:rPr>
      </w:pPr>
    </w:p>
    <w:p w14:paraId="36C54BEE" w14:textId="77777777" w:rsidR="00966614" w:rsidRDefault="008C5848">
      <w:pPr>
        <w:snapToGrid w:val="0"/>
        <w:spacing w:after="120"/>
        <w:rPr>
          <w:bCs/>
          <w:iCs/>
          <w:lang w:val="en-US" w:eastAsia="zh-CN"/>
        </w:rPr>
      </w:pPr>
      <w:r>
        <w:rPr>
          <w:rFonts w:hint="eastAsia"/>
          <w:bCs/>
          <w:iCs/>
          <w:lang w:val="en-US" w:eastAsia="zh-CN"/>
        </w:rPr>
        <w:t>For other payload size, i.e., larger than 2, the existing coding schemes defined in current specification should be reused to minimize the standard efforts. That is, if the payload size of a LP or HP HARQ-ACK is more than 2 but less than 12, RM code is performed, otherwise, Polar code is applied.</w:t>
      </w:r>
    </w:p>
    <w:p w14:paraId="4C46E1C6" w14:textId="1420302A" w:rsidR="00966614" w:rsidRDefault="008C5848">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sidR="00FF0637">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5650581F" w14:textId="77777777" w:rsidR="00966614" w:rsidRPr="0044275D" w:rsidRDefault="008C5848"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lang w:eastAsia="zh-CN"/>
        </w:rPr>
        <w:t xml:space="preserve">If </w:t>
      </w:r>
      <w:r w:rsidRPr="0044275D">
        <w:rPr>
          <w:rFonts w:eastAsia="宋体" w:hint="eastAsia"/>
        </w:rPr>
        <w:t>the payload size</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2</w:t>
      </w:r>
      <w:r w:rsidRPr="0044275D">
        <w:rPr>
          <w:rFonts w:eastAsia="宋体" w:hint="eastAsia"/>
        </w:rPr>
        <w:t xml:space="preserve"> </w:t>
      </w:r>
      <w:r w:rsidRPr="0044275D">
        <w:rPr>
          <w:rFonts w:eastAsia="宋体"/>
          <w:lang w:eastAsia="zh-CN"/>
        </w:rPr>
        <w:t>but</w:t>
      </w:r>
      <w:r w:rsidRPr="0044275D">
        <w:rPr>
          <w:rFonts w:eastAsia="宋体" w:hint="eastAsia"/>
        </w:rPr>
        <w:t xml:space="preserve"> less than</w:t>
      </w:r>
      <w:r w:rsidRPr="0044275D">
        <w:rPr>
          <w:rFonts w:eastAsia="宋体"/>
          <w:lang w:eastAsia="zh-CN"/>
        </w:rPr>
        <w:t xml:space="preserve"> </w:t>
      </w:r>
      <w:r w:rsidRPr="0044275D">
        <w:rPr>
          <w:rFonts w:eastAsia="宋体" w:hint="eastAsia"/>
        </w:rPr>
        <w:t>12</w:t>
      </w:r>
      <w:r w:rsidRPr="0044275D">
        <w:rPr>
          <w:rFonts w:eastAsia="宋体"/>
          <w:lang w:eastAsia="zh-CN"/>
        </w:rPr>
        <w:t>,</w:t>
      </w:r>
      <w:r w:rsidRPr="0044275D">
        <w:rPr>
          <w:rFonts w:eastAsia="宋体" w:hint="eastAsia"/>
        </w:rPr>
        <w:t xml:space="preserve"> RM code is performed.</w:t>
      </w:r>
    </w:p>
    <w:p w14:paraId="63518C61" w14:textId="77777777" w:rsidR="00966614" w:rsidRPr="0044275D" w:rsidRDefault="008C5848"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rPr>
        <w:t>If</w:t>
      </w:r>
      <w:r w:rsidRPr="0044275D">
        <w:rPr>
          <w:rFonts w:eastAsia="宋体"/>
          <w:lang w:eastAsia="zh-CN"/>
        </w:rPr>
        <w:t xml:space="preserve"> </w:t>
      </w:r>
      <w:r w:rsidRPr="0044275D">
        <w:rPr>
          <w:rFonts w:eastAsia="宋体" w:hint="eastAsia"/>
        </w:rPr>
        <w:t>the payload</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11 bits, Polar coding is performed. </w:t>
      </w:r>
    </w:p>
    <w:p w14:paraId="4A834D63" w14:textId="77777777" w:rsidR="00D84387" w:rsidRDefault="00D84387">
      <w:pPr>
        <w:snapToGrid w:val="0"/>
        <w:spacing w:after="120"/>
        <w:rPr>
          <w:rFonts w:eastAsia="微软雅黑"/>
          <w:color w:val="000000"/>
          <w:lang w:eastAsia="zh-CN"/>
        </w:rPr>
      </w:pPr>
    </w:p>
    <w:p w14:paraId="2A3CBB3D" w14:textId="77777777" w:rsidR="00966614" w:rsidRDefault="00131A27">
      <w:pPr>
        <w:snapToGrid w:val="0"/>
        <w:spacing w:after="120"/>
        <w:rPr>
          <w:rFonts w:eastAsia="微软雅黑"/>
          <w:color w:val="000000"/>
          <w:lang w:eastAsia="zh-CN"/>
        </w:rPr>
      </w:pPr>
      <w:r>
        <w:rPr>
          <w:rFonts w:eastAsia="微软雅黑"/>
          <w:color w:val="000000"/>
          <w:lang w:eastAsia="zh-CN"/>
        </w:rPr>
        <w:t xml:space="preserve">In RAN1#106-e meeting, </w:t>
      </w:r>
      <w:r w:rsidR="008C5848">
        <w:rPr>
          <w:rFonts w:eastAsia="微软雅黑"/>
          <w:color w:val="000000"/>
          <w:lang w:eastAsia="zh-CN"/>
        </w:rPr>
        <w:t>a</w:t>
      </w:r>
      <w:r>
        <w:rPr>
          <w:rFonts w:eastAsia="微软雅黑"/>
          <w:color w:val="000000"/>
          <w:lang w:eastAsia="zh-CN"/>
        </w:rPr>
        <w:t>n</w:t>
      </w:r>
      <w:r w:rsidR="008C5848">
        <w:rPr>
          <w:rFonts w:eastAsia="微软雅黑"/>
          <w:color w:val="000000"/>
          <w:lang w:eastAsia="zh-CN"/>
        </w:rPr>
        <w:t xml:space="preserve"> </w:t>
      </w:r>
      <w:r>
        <w:rPr>
          <w:rFonts w:eastAsia="微软雅黑"/>
          <w:color w:val="000000"/>
          <w:lang w:eastAsia="zh-CN"/>
        </w:rPr>
        <w:t>agreement</w:t>
      </w:r>
      <w:r w:rsidR="008C5848">
        <w:rPr>
          <w:rFonts w:eastAsia="微软雅黑"/>
          <w:color w:val="000000"/>
          <w:lang w:eastAsia="zh-CN"/>
        </w:rPr>
        <w:t xml:space="preserve"> is achieved as: </w:t>
      </w:r>
    </w:p>
    <w:tbl>
      <w:tblPr>
        <w:tblStyle w:val="af2"/>
        <w:tblW w:w="0" w:type="auto"/>
        <w:tblLook w:val="04A0" w:firstRow="1" w:lastRow="0" w:firstColumn="1" w:lastColumn="0" w:noHBand="0" w:noVBand="1"/>
      </w:tblPr>
      <w:tblGrid>
        <w:gridCol w:w="9345"/>
      </w:tblGrid>
      <w:tr w:rsidR="00966614" w14:paraId="3929F191" w14:textId="77777777">
        <w:tc>
          <w:tcPr>
            <w:tcW w:w="9345" w:type="dxa"/>
          </w:tcPr>
          <w:p w14:paraId="76E7D8B1" w14:textId="77777777" w:rsidR="00D84387" w:rsidRDefault="00D84387" w:rsidP="00D84387">
            <w:pPr>
              <w:rPr>
                <w:rFonts w:eastAsia="Malgun Gothic"/>
                <w:b/>
                <w:bCs/>
                <w:highlight w:val="green"/>
                <w:lang w:eastAsia="zh-CN"/>
              </w:rPr>
            </w:pPr>
            <w:r>
              <w:rPr>
                <w:rFonts w:eastAsia="宋体"/>
                <w:b/>
                <w:bCs/>
                <w:highlight w:val="green"/>
                <w:lang w:eastAsia="zh-CN"/>
              </w:rPr>
              <w:t>Agreement</w:t>
            </w:r>
          </w:p>
          <w:p w14:paraId="3770EDB8" w14:textId="77777777" w:rsidR="00D84387" w:rsidRDefault="00D84387" w:rsidP="00D84387">
            <w:pPr>
              <w:rPr>
                <w:rFonts w:eastAsia="微软雅黑"/>
              </w:rPr>
            </w:pPr>
            <w:r>
              <w:rPr>
                <w:rFonts w:eastAsia="微软雅黑"/>
                <w:color w:val="000000"/>
              </w:rPr>
              <w:t xml:space="preserve">For multiplexing a high-priority (HP) HARQ-ACK and a low-priority (LP) HARQ-ACK into a PUCCH in R17, </w:t>
            </w:r>
          </w:p>
          <w:p w14:paraId="025C8995" w14:textId="77777777" w:rsidR="00D84387" w:rsidRDefault="00D84387" w:rsidP="00D8438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HP A/N reuses rate matching equation, and RE mapping rules in Rel-15 for A/N+CSI-1.</w:t>
            </w:r>
          </w:p>
          <w:p w14:paraId="3316D586" w14:textId="77777777" w:rsidR="00D84387" w:rsidRDefault="00D84387" w:rsidP="00D8438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LP A/N reuses rate matching equation, and RE mapping rules in Rel-15 for CSI-2.</w:t>
            </w:r>
          </w:p>
          <w:p w14:paraId="0E0A3899" w14:textId="77777777" w:rsidR="00966614" w:rsidRPr="00D84387" w:rsidRDefault="00D84387" w:rsidP="00D84387">
            <w:pPr>
              <w:tabs>
                <w:tab w:val="left" w:pos="1440"/>
              </w:tabs>
              <w:rPr>
                <w:rFonts w:eastAsia="微软雅黑"/>
                <w:color w:val="000000"/>
                <w:lang w:eastAsia="zh-CN"/>
              </w:rPr>
            </w:pPr>
            <w:r>
              <w:rPr>
                <w:rFonts w:eastAsia="微软雅黑"/>
              </w:rPr>
              <w:t>Above applies at least for PUCCH format 3 and 4.</w:t>
            </w:r>
          </w:p>
        </w:tc>
      </w:tr>
    </w:tbl>
    <w:p w14:paraId="1925130E" w14:textId="77777777" w:rsidR="00966614" w:rsidRDefault="00966614">
      <w:pPr>
        <w:snapToGrid w:val="0"/>
        <w:spacing w:after="120"/>
        <w:rPr>
          <w:rFonts w:eastAsia="微软雅黑"/>
          <w:color w:val="000000"/>
          <w:lang w:eastAsia="zh-CN"/>
        </w:rPr>
      </w:pPr>
    </w:p>
    <w:p w14:paraId="3E58CF96" w14:textId="77777777" w:rsidR="00131A27" w:rsidRDefault="00131A27">
      <w:pPr>
        <w:snapToGrid w:val="0"/>
        <w:spacing w:after="120"/>
        <w:rPr>
          <w:rFonts w:eastAsia="微软雅黑"/>
          <w:color w:val="000000"/>
          <w:lang w:eastAsia="zh-CN"/>
        </w:rPr>
      </w:pPr>
      <w:r>
        <w:rPr>
          <w:rFonts w:eastAsia="微软雅黑" w:hint="eastAsia"/>
          <w:color w:val="000000"/>
          <w:lang w:eastAsia="zh-CN"/>
        </w:rPr>
        <w:t>T</w:t>
      </w:r>
      <w:r>
        <w:rPr>
          <w:rFonts w:eastAsia="微软雅黑"/>
          <w:color w:val="000000"/>
          <w:lang w:eastAsia="zh-CN"/>
        </w:rPr>
        <w:t>o be exactly, this agreement should only be applied to the case of</w:t>
      </w:r>
      <w:r>
        <w:rPr>
          <w:lang w:val="en-US" w:eastAsia="zh-CN"/>
        </w:rPr>
        <w:t xml:space="preserv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If </w:t>
      </w:r>
      <w:r>
        <w:rPr>
          <w:rFonts w:eastAsia="微软雅黑"/>
          <w:color w:val="000000"/>
        </w:rPr>
        <w:t xml:space="preserve">total number of LP and HP HARQ-ACK bits </w:t>
      </w:r>
      <w:r>
        <w:rPr>
          <w:rFonts w:eastAsia="微软雅黑"/>
          <w:color w:val="000000"/>
          <w:lang w:eastAsia="zh-CN"/>
        </w:rPr>
        <w:t xml:space="preserve">= </w:t>
      </w:r>
      <w:r>
        <w:rPr>
          <w:rFonts w:eastAsia="微软雅黑" w:hint="eastAsia"/>
          <w:color w:val="000000"/>
          <w:lang w:eastAsia="zh-CN"/>
        </w:rPr>
        <w:t>2</w:t>
      </w:r>
      <w:r>
        <w:rPr>
          <w:rFonts w:eastAsia="微软雅黑"/>
          <w:color w:val="000000"/>
          <w:lang w:eastAsia="zh-CN"/>
        </w:rPr>
        <w:t>, the code domain multiplexing is used and it has no issue about rate matching and RE mapping.</w:t>
      </w:r>
    </w:p>
    <w:p w14:paraId="70207C9D" w14:textId="23C6907B" w:rsidR="00131A27" w:rsidRDefault="00131A27">
      <w:pPr>
        <w:snapToGrid w:val="0"/>
        <w:spacing w:after="120"/>
        <w:rPr>
          <w:rFonts w:eastAsia="微软雅黑"/>
          <w:color w:val="000000"/>
          <w:lang w:eastAsia="zh-CN"/>
        </w:rPr>
      </w:pPr>
      <w:r>
        <w:rPr>
          <w:rFonts w:eastAsia="宋体" w:hint="eastAsia"/>
          <w:b/>
          <w:bCs/>
          <w:i/>
          <w:iCs/>
          <w:lang w:val="en-US" w:eastAsia="zh-CN"/>
        </w:rPr>
        <w:t xml:space="preserve">Proposal </w:t>
      </w:r>
      <w:r w:rsidR="00FF0637">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Modify the agreement in</w:t>
      </w:r>
      <w:r w:rsidRPr="00131A27">
        <w:rPr>
          <w:rFonts w:eastAsia="宋体"/>
          <w:i/>
          <w:iCs/>
          <w:lang w:val="en-US" w:eastAsia="zh-CN"/>
        </w:rPr>
        <w:t xml:space="preserve"> </w:t>
      </w:r>
      <w:r w:rsidRPr="00131A27">
        <w:rPr>
          <w:rFonts w:eastAsia="微软雅黑"/>
          <w:i/>
          <w:color w:val="000000"/>
          <w:lang w:eastAsia="zh-CN"/>
        </w:rPr>
        <w:t>RAN1#106-e</w:t>
      </w:r>
      <w:r>
        <w:rPr>
          <w:rFonts w:eastAsia="宋体"/>
          <w:i/>
          <w:iCs/>
          <w:lang w:val="en-US" w:eastAsia="zh-CN"/>
        </w:rPr>
        <w:t xml:space="preserve"> to:</w:t>
      </w:r>
    </w:p>
    <w:p w14:paraId="29598C0C" w14:textId="77777777" w:rsidR="004E5565" w:rsidRPr="004E5565" w:rsidRDefault="004E5565" w:rsidP="004E5565">
      <w:pPr>
        <w:rPr>
          <w:rFonts w:eastAsia="微软雅黑"/>
          <w:i/>
        </w:rPr>
      </w:pPr>
      <w:r w:rsidRPr="004E5565">
        <w:rPr>
          <w:rFonts w:eastAsia="微软雅黑"/>
          <w:i/>
          <w:color w:val="000000"/>
        </w:rPr>
        <w:t>For multiplexing a high-priority (HP) HARQ-ACK and a low-priority (LP) HARQ-ACK into a PUCCH in R17</w:t>
      </w:r>
      <w:r w:rsidRPr="004E5565">
        <w:rPr>
          <w:rFonts w:eastAsiaTheme="minorEastAsia"/>
          <w:i/>
          <w:lang w:val="en-US" w:eastAsia="zh-CN"/>
        </w:rPr>
        <w:t xml:space="preserve"> </w:t>
      </w:r>
      <w:r w:rsidRPr="009E1AF3">
        <w:rPr>
          <w:rFonts w:eastAsiaTheme="minorEastAsia"/>
          <w:b/>
          <w:i/>
          <w:color w:val="FF0000"/>
          <w:lang w:val="en-US" w:eastAsia="zh-CN"/>
        </w:rPr>
        <w:t>in case of</w:t>
      </w:r>
      <w:r w:rsidRPr="009E1AF3">
        <w:rPr>
          <w:rFonts w:hint="eastAsia"/>
          <w:b/>
          <w:i/>
          <w:color w:val="FF0000"/>
          <w:lang w:val="en-US" w:eastAsia="zh-CN"/>
        </w:rPr>
        <w:t xml:space="preserve"> </w:t>
      </w:r>
      <w:r w:rsidRPr="009E1AF3">
        <w:rPr>
          <w:b/>
          <w:i/>
          <w:color w:val="FF0000"/>
          <w:lang w:val="en-US" w:eastAsia="zh-CN"/>
        </w:rPr>
        <w:t xml:space="preserve">the </w:t>
      </w:r>
      <w:r w:rsidRPr="009E1AF3">
        <w:rPr>
          <w:rFonts w:eastAsia="微软雅黑"/>
          <w:b/>
          <w:i/>
          <w:color w:val="FF0000"/>
        </w:rPr>
        <w:t xml:space="preserve">total number of LP and HP HARQ-ACK bits </w:t>
      </w:r>
      <w:r w:rsidRPr="009E1AF3">
        <w:rPr>
          <w:rFonts w:eastAsia="微软雅黑" w:hint="eastAsia"/>
          <w:b/>
          <w:i/>
          <w:color w:val="FF0000"/>
          <w:lang w:eastAsia="zh-CN"/>
        </w:rPr>
        <w:t>&gt;2</w:t>
      </w:r>
      <w:r w:rsidRPr="004E5565">
        <w:rPr>
          <w:rFonts w:eastAsia="微软雅黑"/>
          <w:i/>
          <w:color w:val="000000"/>
        </w:rPr>
        <w:t xml:space="preserve">, </w:t>
      </w:r>
    </w:p>
    <w:p w14:paraId="6B5E6952" w14:textId="77777777" w:rsidR="004E5565" w:rsidRPr="004E5565" w:rsidRDefault="004E5565" w:rsidP="004E5565">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HP A/N reuses rate matching equation, and RE mapping rules in Rel-15 for A/N+CSI-1.</w:t>
      </w:r>
    </w:p>
    <w:p w14:paraId="1FFB5B23" w14:textId="77777777" w:rsidR="004E5565" w:rsidRPr="004E5565" w:rsidRDefault="004E5565" w:rsidP="004E5565">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LP A/N reuses rate matching equation, and RE mapping rules in Rel-15 for CSI-2.</w:t>
      </w:r>
    </w:p>
    <w:p w14:paraId="08E41A5F" w14:textId="77777777" w:rsidR="004E5565" w:rsidRPr="004E5565" w:rsidRDefault="004E5565" w:rsidP="004E5565">
      <w:pPr>
        <w:snapToGrid w:val="0"/>
        <w:spacing w:after="120"/>
        <w:rPr>
          <w:rFonts w:eastAsia="微软雅黑"/>
          <w:i/>
        </w:rPr>
      </w:pPr>
      <w:r w:rsidRPr="004E5565">
        <w:rPr>
          <w:rFonts w:eastAsia="微软雅黑"/>
          <w:i/>
        </w:rPr>
        <w:t>Above applies at least for PUCCH format 3 and 4.</w:t>
      </w:r>
    </w:p>
    <w:p w14:paraId="31D45B05" w14:textId="77777777" w:rsidR="004E5565" w:rsidRDefault="004E5565" w:rsidP="004E5565">
      <w:pPr>
        <w:snapToGrid w:val="0"/>
        <w:spacing w:after="120"/>
        <w:rPr>
          <w:rFonts w:eastAsia="微软雅黑"/>
        </w:rPr>
      </w:pPr>
    </w:p>
    <w:p w14:paraId="3AB4A49C" w14:textId="77777777" w:rsidR="00966614" w:rsidRDefault="00B57C77">
      <w:pPr>
        <w:snapToGrid w:val="0"/>
        <w:spacing w:after="120"/>
        <w:rPr>
          <w:rFonts w:eastAsia="微软雅黑"/>
          <w:color w:val="000000"/>
          <w:lang w:eastAsia="zh-CN"/>
        </w:rPr>
      </w:pPr>
      <w:r>
        <w:rPr>
          <w:rFonts w:eastAsia="宋体"/>
          <w:lang w:eastAsia="zh-CN"/>
        </w:rPr>
        <w:t xml:space="preserve">The remaining issue about coding, rate matching equation and RE mapping is related to PUCCH format 2. </w:t>
      </w:r>
      <w:r w:rsidR="008C5848">
        <w:rPr>
          <w:rFonts w:eastAsia="宋体"/>
          <w:lang w:eastAsia="zh-CN"/>
        </w:rPr>
        <w:t>PUCCH Format 2 doesn’t support CSI part 2 and only one coding chain is provided in Rel-15/16, then anyway, if separate coding for HP HARQ-ACK and LP HARQ-ACK is supported, two coding chains are needed. Also there is no legacy rate matching and RE mapping rules to be reused for this scenario, then the scheme of rate matching and RE mapping for PF2 should be further investigated.</w:t>
      </w:r>
    </w:p>
    <w:p w14:paraId="3F1BCDB0" w14:textId="27D8C7A6" w:rsidR="00966614" w:rsidRDefault="008C5848">
      <w:pPr>
        <w:snapToGrid w:val="0"/>
        <w:spacing w:after="120"/>
        <w:rPr>
          <w:rFonts w:eastAsia="宋体"/>
          <w:lang w:eastAsia="zh-CN"/>
        </w:rPr>
      </w:pPr>
      <w:r>
        <w:rPr>
          <w:rFonts w:eastAsiaTheme="minorEastAsia"/>
          <w:bCs/>
          <w:lang w:eastAsia="zh-CN"/>
        </w:rPr>
        <w:t xml:space="preserve">As the two coding chains are defined for </w:t>
      </w:r>
      <w:r>
        <w:rPr>
          <w:rFonts w:eastAsia="宋体"/>
          <w:lang w:eastAsia="zh-CN"/>
        </w:rPr>
        <w:t>HP HARQ-ACK and LP HARQ-ACK</w:t>
      </w:r>
      <w:r>
        <w:rPr>
          <w:rFonts w:eastAsiaTheme="minorEastAsia" w:hint="cs"/>
          <w:bCs/>
          <w:lang w:eastAsia="zh-CN"/>
        </w:rPr>
        <w:t xml:space="preserve"> </w:t>
      </w:r>
      <w:r>
        <w:rPr>
          <w:rFonts w:eastAsiaTheme="minorEastAsia"/>
          <w:bCs/>
          <w:lang w:eastAsia="zh-CN"/>
        </w:rPr>
        <w:t xml:space="preserve">multiplexing in PUCCH in Rel-17, an easy way to extend the scheme of rate matching and RE mapping rules for PUCCH format 2 is mapping the coded bits of </w:t>
      </w:r>
      <w:r>
        <w:rPr>
          <w:rFonts w:eastAsia="宋体"/>
          <w:lang w:eastAsia="zh-CN"/>
        </w:rPr>
        <w:t>HP HARQ-ACK and LP HARQ-ACK continuously in the time-frequency resources, for example, mapping the coded bits of HP HARQ-ACK firstly and mapping the coded bits of LP HARQ-ACK secondly.</w:t>
      </w:r>
      <w:r w:rsidR="009B2F3E">
        <w:rPr>
          <w:rFonts w:eastAsia="宋体"/>
          <w:lang w:eastAsia="zh-CN"/>
        </w:rPr>
        <w:t xml:space="preserve"> The advantage of this localized RE mapping for each kind of HARQ-ACK bits and cascaded HP HARQ-ACK and LP HARQ-ACK is the lower complexity for implementation and specification effort. For the distributed RE mapping, there are much specification effort to be considered for example, the distance between REs if the distributed mapping is applied. For the narrow band PUCCH, the benefit from distribution RE mapping is marginal.</w:t>
      </w:r>
    </w:p>
    <w:p w14:paraId="28AEAAB0" w14:textId="77777777" w:rsidR="00966614" w:rsidRDefault="008C5848">
      <w:pPr>
        <w:snapToGrid w:val="0"/>
        <w:spacing w:after="120"/>
        <w:jc w:val="center"/>
        <w:rPr>
          <w:rFonts w:eastAsiaTheme="minorEastAsia"/>
          <w:bCs/>
          <w:lang w:eastAsia="zh-CN"/>
        </w:rPr>
      </w:pPr>
      <w:r>
        <w:rPr>
          <w:rFonts w:eastAsiaTheme="minorEastAsia"/>
          <w:bCs/>
          <w:noProof/>
          <w:lang w:val="en-US" w:eastAsia="zh-CN"/>
        </w:rPr>
        <w:drawing>
          <wp:inline distT="0" distB="0" distL="0" distR="0" wp14:anchorId="6E56FF65" wp14:editId="1A90BEB4">
            <wp:extent cx="5940425" cy="91948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940425" cy="919480"/>
                    </a:xfrm>
                    <a:prstGeom prst="rect">
                      <a:avLst/>
                    </a:prstGeom>
                  </pic:spPr>
                </pic:pic>
              </a:graphicData>
            </a:graphic>
          </wp:inline>
        </w:drawing>
      </w:r>
    </w:p>
    <w:p w14:paraId="4FD6DBEE" w14:textId="246F4BFF" w:rsidR="00966614" w:rsidRDefault="008C5848">
      <w:pPr>
        <w:snapToGrid w:val="0"/>
        <w:spacing w:after="120"/>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2911C1">
        <w:rPr>
          <w:rFonts w:eastAsiaTheme="minorEastAsia"/>
          <w:bCs/>
          <w:lang w:eastAsia="zh-CN"/>
        </w:rPr>
        <w:t>3</w:t>
      </w:r>
      <w:r>
        <w:rPr>
          <w:rFonts w:eastAsiaTheme="minorEastAsia"/>
          <w:bCs/>
          <w:lang w:eastAsia="zh-CN"/>
        </w:rPr>
        <w:t xml:space="preserve"> RE mapping of multiplexed </w:t>
      </w:r>
      <w:r>
        <w:rPr>
          <w:rFonts w:eastAsia="宋体"/>
          <w:lang w:eastAsia="zh-CN"/>
        </w:rPr>
        <w:t>HP HARQ-ACK and LP HARQ-ACK in PF2</w:t>
      </w:r>
    </w:p>
    <w:p w14:paraId="00C029EF" w14:textId="3426BABF" w:rsidR="00966614" w:rsidRDefault="008C5848">
      <w:pPr>
        <w:snapToGrid w:val="0"/>
        <w:spacing w:after="120"/>
        <w:rPr>
          <w:rFonts w:eastAsia="微软雅黑"/>
          <w:i/>
          <w:color w:val="000000"/>
          <w:lang w:eastAsia="zh-CN"/>
        </w:rPr>
      </w:pPr>
      <w:r>
        <w:rPr>
          <w:rFonts w:eastAsia="宋体" w:hint="eastAsia"/>
          <w:b/>
          <w:bCs/>
          <w:i/>
          <w:iCs/>
          <w:lang w:val="en-US" w:eastAsia="zh-CN"/>
        </w:rPr>
        <w:t xml:space="preserve">Proposal </w:t>
      </w:r>
      <w:r w:rsidR="00FF0637">
        <w:rPr>
          <w:rFonts w:eastAsia="宋体"/>
          <w:b/>
          <w:bCs/>
          <w:i/>
          <w:iCs/>
          <w:lang w:val="en-US" w:eastAsia="zh-CN"/>
        </w:rPr>
        <w:t>6</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67155B96" w14:textId="77777777" w:rsidR="00966614" w:rsidRDefault="008C5848">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1968964F" w14:textId="77777777" w:rsidR="00966614" w:rsidRDefault="00966614">
      <w:pPr>
        <w:snapToGrid w:val="0"/>
        <w:spacing w:after="120"/>
        <w:rPr>
          <w:rFonts w:eastAsiaTheme="minorEastAsia"/>
          <w:lang w:val="en-US" w:eastAsia="zh-CN"/>
        </w:rPr>
      </w:pPr>
    </w:p>
    <w:p w14:paraId="2C4DA419" w14:textId="079D310D" w:rsidR="00966614" w:rsidRDefault="00AE36FA">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A</w:t>
      </w:r>
      <w:r w:rsidRPr="00AE36FA">
        <w:rPr>
          <w:rFonts w:cs="Times New Roman" w:hint="eastAsia"/>
          <w:b w:val="0"/>
          <w:bCs w:val="0"/>
          <w:iCs w:val="0"/>
          <w:szCs w:val="20"/>
        </w:rPr>
        <w:t>mbi</w:t>
      </w:r>
      <w:r w:rsidRPr="00AE36FA">
        <w:rPr>
          <w:rFonts w:cs="Times New Roman"/>
          <w:b w:val="0"/>
          <w:bCs w:val="0"/>
          <w:iCs w:val="0"/>
          <w:szCs w:val="20"/>
        </w:rPr>
        <w:t>guity on LP HARQ-ACK existence or LP HARQ-ACK type-2 codebook size due to DCI miss-detection</w:t>
      </w:r>
    </w:p>
    <w:p w14:paraId="399D0AE8" w14:textId="77777777" w:rsidR="00966614" w:rsidRDefault="008C5848">
      <w:pPr>
        <w:snapToGrid w:val="0"/>
        <w:spacing w:after="120"/>
        <w:rPr>
          <w:lang w:val="en-US" w:eastAsia="zh-CN"/>
        </w:rPr>
      </w:pPr>
      <w:r>
        <w:rPr>
          <w:lang w:val="en-US" w:eastAsia="zh-CN"/>
        </w:rPr>
        <w:t>In RAN1#10</w:t>
      </w:r>
      <w:r w:rsidR="00C96848">
        <w:rPr>
          <w:lang w:val="en-US" w:eastAsia="zh-CN"/>
        </w:rPr>
        <w:t>6</w:t>
      </w:r>
      <w:r>
        <w:rPr>
          <w:lang w:val="en-US" w:eastAsia="zh-CN"/>
        </w:rPr>
        <w:t xml:space="preserve">-e meeting, </w:t>
      </w:r>
      <w:r w:rsidR="00C96848">
        <w:rPr>
          <w:lang w:val="en-US" w:eastAsia="zh-CN"/>
        </w:rPr>
        <w:t>progress</w:t>
      </w:r>
      <w:r>
        <w:rPr>
          <w:lang w:val="en-US" w:eastAsia="zh-CN"/>
        </w:rPr>
        <w:t xml:space="preserve"> about PUCCH resource </w:t>
      </w:r>
      <w:r>
        <w:rPr>
          <w:rFonts w:hint="eastAsia"/>
          <w:lang w:val="en-US" w:eastAsia="zh-CN"/>
        </w:rPr>
        <w:t xml:space="preserve">determination and mapping </w:t>
      </w:r>
      <w:r>
        <w:rPr>
          <w:lang w:val="en-US" w:eastAsia="zh-CN"/>
        </w:rPr>
        <w:t>for multiplexing has been achieved.</w:t>
      </w:r>
      <w:r w:rsidR="00C96848">
        <w:rPr>
          <w:lang w:val="en-US" w:eastAsia="zh-CN"/>
        </w:rPr>
        <w:t xml:space="preserve"> Some remaining issues about number of PRB determination and impact due to missing DCI etc., still need to be solved.</w:t>
      </w:r>
    </w:p>
    <w:tbl>
      <w:tblPr>
        <w:tblStyle w:val="af2"/>
        <w:tblW w:w="0" w:type="auto"/>
        <w:tblLook w:val="04A0" w:firstRow="1" w:lastRow="0" w:firstColumn="1" w:lastColumn="0" w:noHBand="0" w:noVBand="1"/>
      </w:tblPr>
      <w:tblGrid>
        <w:gridCol w:w="9345"/>
      </w:tblGrid>
      <w:tr w:rsidR="00966614" w14:paraId="272B6F92" w14:textId="77777777">
        <w:tc>
          <w:tcPr>
            <w:tcW w:w="9345" w:type="dxa"/>
          </w:tcPr>
          <w:p w14:paraId="58B8261E" w14:textId="77777777" w:rsidR="00C96848" w:rsidRDefault="00C96848" w:rsidP="00C96848">
            <w:pPr>
              <w:wordWrap w:val="0"/>
              <w:rPr>
                <w:rFonts w:eastAsia="宋体" w:cs="Times"/>
                <w:b/>
                <w:lang w:val="en-US" w:eastAsia="ko-KR"/>
              </w:rPr>
            </w:pPr>
            <w:r>
              <w:rPr>
                <w:rFonts w:cs="Times"/>
                <w:b/>
                <w:highlight w:val="green"/>
              </w:rPr>
              <w:lastRenderedPageBreak/>
              <w:t>Agreement</w:t>
            </w:r>
          </w:p>
          <w:p w14:paraId="2B9B43D0" w14:textId="77777777" w:rsidR="00C96848" w:rsidRDefault="00C96848" w:rsidP="00C96848">
            <w:pPr>
              <w:rPr>
                <w:rFonts w:cs="Times"/>
              </w:rPr>
            </w:pPr>
            <w:r>
              <w:rPr>
                <w:rFonts w:cs="Times"/>
              </w:rPr>
              <w:t>For multiplexing a high-priority (HP) HARQ-ACK and a low-priority (LP) HARQ-ACK into a PUCCH in R17,</w:t>
            </w:r>
          </w:p>
          <w:p w14:paraId="7E854026"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PUCCH resource set determination is based on: UCI payload size = the number of HP UCI bits + the number of LP UCI bits.</w:t>
            </w:r>
          </w:p>
          <w:p w14:paraId="58FAFDD8"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FFS PRB number determination for HP A/N and LP A/N, e.g. based on their coding rates.</w:t>
            </w:r>
          </w:p>
          <w:p w14:paraId="2FE9340B"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FFS the impact to the number of LP UCI bits due to missed DCI and potential solutions</w:t>
            </w:r>
          </w:p>
          <w:p w14:paraId="207E450B" w14:textId="77777777" w:rsidR="00966614" w:rsidRDefault="00C96848" w:rsidP="00C96848">
            <w:pPr>
              <w:numPr>
                <w:ilvl w:val="0"/>
                <w:numId w:val="5"/>
              </w:numPr>
              <w:overflowPunct/>
              <w:autoSpaceDE/>
              <w:autoSpaceDN/>
              <w:adjustRightInd/>
              <w:spacing w:after="0"/>
              <w:jc w:val="left"/>
              <w:textAlignment w:val="auto"/>
              <w:rPr>
                <w:rFonts w:eastAsia="微软雅黑"/>
                <w:color w:val="000000"/>
              </w:rPr>
            </w:pPr>
            <w:r>
              <w:rPr>
                <w:rFonts w:eastAsia="宋体"/>
                <w:lang w:eastAsia="zh-CN"/>
              </w:rPr>
              <w:t>Note: the number of LP UCI bits in the above agreement does may not necessarily mean the actual number of LP UCI bits until the second FFS is resolved</w:t>
            </w:r>
          </w:p>
        </w:tc>
      </w:tr>
    </w:tbl>
    <w:p w14:paraId="7D8C9772" w14:textId="77777777" w:rsidR="00635480" w:rsidRDefault="00635480">
      <w:pPr>
        <w:snapToGrid w:val="0"/>
        <w:spacing w:after="120"/>
        <w:rPr>
          <w:rFonts w:eastAsiaTheme="minorEastAsia"/>
          <w:lang w:val="en-US" w:eastAsia="zh-CN"/>
        </w:rPr>
      </w:pPr>
    </w:p>
    <w:p w14:paraId="4863ECD6" w14:textId="45E67E6D" w:rsidR="00966614" w:rsidRDefault="008C750F">
      <w:pPr>
        <w:snapToGrid w:val="0"/>
        <w:spacing w:after="120"/>
        <w:rPr>
          <w:rFonts w:eastAsia="宋体"/>
          <w:lang w:eastAsia="zh-CN"/>
        </w:rPr>
      </w:pPr>
      <w:r>
        <w:rPr>
          <w:rFonts w:eastAsiaTheme="minorEastAsia" w:hint="eastAsia"/>
          <w:lang w:val="en-US" w:eastAsia="zh-CN"/>
        </w:rPr>
        <w:t>I</w:t>
      </w:r>
      <w:r>
        <w:rPr>
          <w:rFonts w:eastAsiaTheme="minorEastAsia"/>
          <w:lang w:val="en-US" w:eastAsia="zh-CN"/>
        </w:rPr>
        <w:t xml:space="preserve">n RAN1#107-e meeting, the PRB number determination issue is solved but the FFS issue of </w:t>
      </w:r>
      <w:r>
        <w:rPr>
          <w:rFonts w:eastAsia="宋体"/>
          <w:lang w:eastAsia="zh-CN"/>
        </w:rPr>
        <w:t>the impact to the number of LP UCI bits due to missed DCI is still to be solved.</w:t>
      </w:r>
    </w:p>
    <w:p w14:paraId="159AE993" w14:textId="77777777" w:rsidR="00635480" w:rsidRDefault="00635480">
      <w:pPr>
        <w:snapToGrid w:val="0"/>
        <w:spacing w:after="120"/>
        <w:rPr>
          <w:rFonts w:eastAsiaTheme="minorEastAsia"/>
          <w:lang w:val="en-US" w:eastAsia="zh-CN"/>
        </w:rPr>
      </w:pPr>
    </w:p>
    <w:p w14:paraId="0BBC20B0" w14:textId="316C522C" w:rsidR="00D46E11" w:rsidRPr="00D46E11" w:rsidRDefault="00D46E11" w:rsidP="00D46E11">
      <w:pPr>
        <w:pStyle w:val="3"/>
        <w:numPr>
          <w:ilvl w:val="2"/>
          <w:numId w:val="33"/>
        </w:numPr>
        <w:pBdr>
          <w:top w:val="none" w:sz="0" w:space="0" w:color="auto"/>
        </w:pBdr>
        <w:tabs>
          <w:tab w:val="clear" w:pos="720"/>
        </w:tabs>
        <w:snapToGrid w:val="0"/>
        <w:spacing w:beforeLines="0" w:before="120" w:after="180"/>
        <w:rPr>
          <w:rFonts w:cs="Times New Roman"/>
          <w:b w:val="0"/>
          <w:bCs w:val="0"/>
          <w:iCs w:val="0"/>
          <w:szCs w:val="20"/>
          <w:lang w:val="en-GB"/>
        </w:rPr>
      </w:pPr>
      <w:r w:rsidRPr="00D46E11">
        <w:rPr>
          <w:rFonts w:cs="Times New Roman"/>
          <w:b w:val="0"/>
          <w:bCs w:val="0"/>
          <w:iCs w:val="0"/>
          <w:szCs w:val="20"/>
          <w:lang w:val="en-GB"/>
        </w:rPr>
        <w:t>Ambiguity on LP HARQ-ACK existence</w:t>
      </w:r>
    </w:p>
    <w:p w14:paraId="3C819B72" w14:textId="77777777" w:rsidR="00966614" w:rsidRDefault="008C5848">
      <w:pPr>
        <w:snapToGrid w:val="0"/>
        <w:spacing w:after="120"/>
        <w:rPr>
          <w:rFonts w:eastAsia="微软雅黑"/>
          <w:lang w:eastAsia="zh-CN"/>
        </w:rPr>
      </w:pPr>
      <w:r>
        <w:rPr>
          <w:rFonts w:eastAsia="微软雅黑"/>
          <w:lang w:eastAsia="zh-CN"/>
        </w:rPr>
        <w:t xml:space="preserve">For the problem of </w:t>
      </w:r>
      <w:r>
        <w:rPr>
          <w:rFonts w:eastAsia="微软雅黑" w:hint="eastAsia"/>
          <w:lang w:eastAsia="zh-CN"/>
        </w:rPr>
        <w:t>ambi</w:t>
      </w:r>
      <w:r>
        <w:rPr>
          <w:rFonts w:eastAsia="微软雅黑"/>
          <w:lang w:eastAsia="zh-CN"/>
        </w:rPr>
        <w:t xml:space="preserve">guity on LP HARQ-ACK existence or LP HARQ-ACK type-2 codebook size due to DCI miss-detection, </w:t>
      </w:r>
      <w:r w:rsidR="00C96848">
        <w:rPr>
          <w:rFonts w:eastAsia="微软雅黑"/>
          <w:lang w:eastAsia="zh-CN"/>
        </w:rPr>
        <w:t>how the</w:t>
      </w:r>
      <w:r>
        <w:rPr>
          <w:rFonts w:eastAsia="微软雅黑"/>
          <w:lang w:eastAsia="zh-CN"/>
        </w:rPr>
        <w:t xml:space="preserve"> ambiguity would happen should be identified first.</w:t>
      </w:r>
    </w:p>
    <w:p w14:paraId="533525C0" w14:textId="77777777" w:rsidR="00966614" w:rsidRDefault="008C5848">
      <w:pPr>
        <w:snapToGrid w:val="0"/>
        <w:spacing w:after="120"/>
        <w:rPr>
          <w:lang w:val="en-US" w:eastAsia="zh-CN"/>
        </w:rPr>
      </w:pPr>
      <w:r>
        <w:rPr>
          <w:lang w:val="en-US" w:eastAsia="zh-CN"/>
        </w:rPr>
        <w:t xml:space="preserve">For the ambiguity due to </w:t>
      </w:r>
      <w:r>
        <w:rPr>
          <w:rFonts w:eastAsia="微软雅黑"/>
          <w:lang w:eastAsia="zh-CN"/>
        </w:rPr>
        <w:t>LP HARQ-ACK non-existence,</w:t>
      </w:r>
      <w:r>
        <w:rPr>
          <w:lang w:val="en-US" w:eastAsia="zh-CN"/>
        </w:rPr>
        <w:t xml:space="preserve"> </w:t>
      </w:r>
      <w:r>
        <w:rPr>
          <w:rFonts w:eastAsia="微软雅黑"/>
          <w:color w:val="000000"/>
        </w:rPr>
        <w:t>in case the total number of LP and HP HARQ-ACK bits is more than 2</w:t>
      </w:r>
      <w:r>
        <w:rPr>
          <w:rFonts w:hint="eastAsia"/>
          <w:lang w:val="en-US" w:eastAsia="zh-CN"/>
        </w:rPr>
        <w:t xml:space="preserve">, PUCCH format 2, 3, or 4 is used. If the DCI corresponding to LP </w:t>
      </w:r>
      <w:r>
        <w:rPr>
          <w:rFonts w:eastAsia="微软雅黑"/>
          <w:color w:val="000000"/>
        </w:rPr>
        <w:t>HARQ-ACK</w:t>
      </w:r>
      <w:r>
        <w:rPr>
          <w:rFonts w:hint="eastAsia"/>
          <w:lang w:val="en-US" w:eastAsia="zh-CN"/>
        </w:rPr>
        <w:t xml:space="preserve"> is </w:t>
      </w:r>
      <w:r>
        <w:rPr>
          <w:rFonts w:eastAsia="宋体"/>
          <w:lang w:eastAsia="zh-CN"/>
        </w:rPr>
        <w:t>missing</w:t>
      </w:r>
      <w:r>
        <w:rPr>
          <w:rFonts w:hint="eastAsia"/>
          <w:lang w:val="en-US" w:eastAsia="zh-CN"/>
        </w:rPr>
        <w:t xml:space="preserve">, the </w:t>
      </w:r>
      <w:r>
        <w:rPr>
          <w:lang w:val="en-US" w:eastAsia="zh-CN"/>
        </w:rPr>
        <w:t>gNB</w:t>
      </w:r>
      <w:r>
        <w:rPr>
          <w:rFonts w:hint="eastAsia"/>
          <w:lang w:val="en-US" w:eastAsia="zh-CN"/>
        </w:rPr>
        <w:t xml:space="preserve"> can </w:t>
      </w:r>
      <w:r>
        <w:rPr>
          <w:lang w:val="en-US" w:eastAsia="zh-CN"/>
        </w:rPr>
        <w:t xml:space="preserve">blindly decode the PUCCH based on the hypothesis of different payload size under the condition that whether the LP HARQ-ACK is multiplexed with HP HARQ-ACK or not. </w:t>
      </w:r>
      <w:proofErr w:type="gramStart"/>
      <w:r>
        <w:rPr>
          <w:lang w:val="en-US" w:eastAsia="zh-CN"/>
        </w:rPr>
        <w:t>gNB</w:t>
      </w:r>
      <w:proofErr w:type="gramEnd"/>
      <w:r>
        <w:rPr>
          <w:lang w:val="en-US" w:eastAsia="zh-CN"/>
        </w:rPr>
        <w:t xml:space="preserve"> will correctly </w:t>
      </w:r>
      <w:r>
        <w:rPr>
          <w:rFonts w:eastAsia="宋体"/>
          <w:lang w:eastAsia="zh-CN"/>
        </w:rPr>
        <w:t>obtain the</w:t>
      </w:r>
      <w:r>
        <w:rPr>
          <w:rFonts w:hint="eastAsia"/>
          <w:lang w:val="en-US" w:eastAsia="zh-CN"/>
        </w:rPr>
        <w:t xml:space="preserve"> HP UCI </w:t>
      </w:r>
      <w:r>
        <w:rPr>
          <w:lang w:val="en-US" w:eastAsia="zh-CN"/>
        </w:rPr>
        <w:t>without ambiguity and retransmit the PDSCH with low priority as the corresponding DCI is missing</w:t>
      </w:r>
      <w:r>
        <w:rPr>
          <w:rFonts w:hint="eastAsia"/>
          <w:lang w:val="en-US" w:eastAsia="zh-CN"/>
        </w:rPr>
        <w:t>.</w:t>
      </w:r>
      <w:r w:rsidR="00C96848">
        <w:rPr>
          <w:lang w:val="en-US" w:eastAsia="zh-CN"/>
        </w:rPr>
        <w:t xml:space="preserve"> The only cost is the </w:t>
      </w:r>
      <w:r w:rsidR="00CB0070">
        <w:rPr>
          <w:lang w:val="en-US" w:eastAsia="zh-CN"/>
        </w:rPr>
        <w:t xml:space="preserve">gNB complexity increase due to blind detection. </w:t>
      </w:r>
    </w:p>
    <w:p w14:paraId="38F61F93" w14:textId="6242FCCB" w:rsidR="00966614" w:rsidRDefault="008C5848">
      <w:pPr>
        <w:snapToGrid w:val="0"/>
        <w:spacing w:after="120"/>
        <w:rPr>
          <w:lang w:val="en-US" w:eastAsia="zh-CN"/>
        </w:rPr>
      </w:pPr>
      <w:r>
        <w:rPr>
          <w:rFonts w:hint="eastAsia"/>
          <w:lang w:val="en-US" w:eastAsia="zh-CN"/>
        </w:rPr>
        <w:t xml:space="preserve">But </w:t>
      </w:r>
      <w:r>
        <w:rPr>
          <w:lang w:val="en-US" w:eastAsia="zh-CN"/>
        </w:rPr>
        <w:t>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 </w:t>
      </w:r>
      <w:r>
        <w:rPr>
          <w:lang w:val="en-US" w:eastAsia="zh-CN"/>
        </w:rPr>
        <w:t>and for LP HARQ-ACK and HP HARQ-ACK</w:t>
      </w:r>
      <w:r>
        <w:rPr>
          <w:rFonts w:hint="eastAsia"/>
          <w:lang w:val="en-US" w:eastAsia="zh-CN"/>
        </w:rPr>
        <w:t xml:space="preserve"> are</w:t>
      </w:r>
      <w:r>
        <w:rPr>
          <w:lang w:val="en-US" w:eastAsia="zh-CN"/>
        </w:rPr>
        <w:t xml:space="preserve"> multiplexing</w:t>
      </w:r>
      <w:r>
        <w:rPr>
          <w:rFonts w:hint="eastAsia"/>
          <w:lang w:val="en-US" w:eastAsia="zh-CN"/>
        </w:rPr>
        <w:t xml:space="preserve"> on PUCCH </w:t>
      </w:r>
      <w:r>
        <w:rPr>
          <w:lang w:val="en-US" w:eastAsia="zh-CN"/>
        </w:rPr>
        <w:t>format 0, there is ambiguity for gNB on determining whether the LP HARQ-ACK is multiplexed with HP HARQ-ACK or not. I</w:t>
      </w:r>
      <w:r>
        <w:rPr>
          <w:rFonts w:hint="eastAsia"/>
          <w:lang w:val="en-US" w:eastAsia="zh-CN"/>
        </w:rPr>
        <w:t xml:space="preserve">f the DCI corresponding to LP </w:t>
      </w:r>
      <w:r>
        <w:rPr>
          <w:lang w:val="en-US" w:eastAsia="zh-CN"/>
        </w:rPr>
        <w:t>HARQ-ACK</w:t>
      </w:r>
      <w:r>
        <w:rPr>
          <w:rFonts w:hint="eastAsia"/>
          <w:lang w:val="en-US" w:eastAsia="zh-CN"/>
        </w:rPr>
        <w:t xml:space="preserve"> is </w:t>
      </w:r>
      <w:r>
        <w:rPr>
          <w:rFonts w:eastAsia="宋体"/>
          <w:lang w:eastAsia="zh-CN"/>
        </w:rPr>
        <w:t>missing detection</w:t>
      </w:r>
      <w:r>
        <w:rPr>
          <w:rFonts w:hint="eastAsia"/>
          <w:lang w:val="en-US" w:eastAsia="zh-CN"/>
        </w:rPr>
        <w:t xml:space="preserve">, </w:t>
      </w:r>
      <w:r>
        <w:rPr>
          <w:lang w:val="en-US" w:eastAsia="zh-CN"/>
        </w:rPr>
        <w:t xml:space="preserve">the single </w:t>
      </w:r>
      <w:r>
        <w:rPr>
          <w:rFonts w:hint="eastAsia"/>
          <w:lang w:val="en-US" w:eastAsia="zh-CN"/>
        </w:rPr>
        <w:t xml:space="preserve">HP </w:t>
      </w:r>
      <w:r>
        <w:rPr>
          <w:lang w:val="en-US" w:eastAsia="zh-CN"/>
        </w:rPr>
        <w:t>HARQ</w:t>
      </w:r>
      <w:r>
        <w:rPr>
          <w:rFonts w:hint="eastAsia"/>
          <w:lang w:val="en-US" w:eastAsia="zh-CN"/>
        </w:rPr>
        <w:t xml:space="preserve">-ACK and the multiplexed </w:t>
      </w:r>
      <w:r>
        <w:rPr>
          <w:lang w:val="en-US" w:eastAsia="zh-CN"/>
        </w:rPr>
        <w:t>HARQ</w:t>
      </w:r>
      <w:r>
        <w:rPr>
          <w:rFonts w:hint="eastAsia"/>
          <w:lang w:val="en-US" w:eastAsia="zh-CN"/>
        </w:rPr>
        <w:t xml:space="preserve">-ACKs would </w:t>
      </w:r>
      <w:r>
        <w:rPr>
          <w:lang w:val="en-US" w:eastAsia="zh-CN"/>
        </w:rPr>
        <w:t>map to</w:t>
      </w:r>
      <w:r>
        <w:rPr>
          <w:rFonts w:hint="eastAsia"/>
          <w:lang w:val="en-US" w:eastAsia="zh-CN"/>
        </w:rPr>
        <w:t xml:space="preserve"> the</w:t>
      </w:r>
      <w:r>
        <w:rPr>
          <w:lang w:val="en-US" w:eastAsia="zh-CN"/>
        </w:rPr>
        <w:t xml:space="preserve"> </w:t>
      </w:r>
      <w:r>
        <w:rPr>
          <w:rFonts w:hint="eastAsia"/>
          <w:lang w:val="en-US" w:eastAsia="zh-CN"/>
        </w:rPr>
        <w:t xml:space="preserve">same </w:t>
      </w:r>
      <w:proofErr w:type="spellStart"/>
      <w:r>
        <w:rPr>
          <w:i/>
          <w:lang w:val="en-US" w:eastAsia="zh-CN"/>
        </w:rPr>
        <w:t>m</w:t>
      </w:r>
      <w:r>
        <w:rPr>
          <w:i/>
          <w:vertAlign w:val="subscript"/>
          <w:lang w:val="en-US" w:eastAsia="zh-CN"/>
        </w:rPr>
        <w:t>cs</w:t>
      </w:r>
      <w:proofErr w:type="spellEnd"/>
      <w:r>
        <w:rPr>
          <w:rFonts w:hint="eastAsia"/>
          <w:lang w:val="en-US" w:eastAsia="zh-CN"/>
        </w:rPr>
        <w:t xml:space="preserve">, which will cause misunderstanding about the detection of LP transmission at </w:t>
      </w:r>
      <w:r>
        <w:rPr>
          <w:lang w:val="en-US" w:eastAsia="zh-CN"/>
        </w:rPr>
        <w:t xml:space="preserve">gNB </w:t>
      </w:r>
      <w:r>
        <w:rPr>
          <w:rFonts w:hint="eastAsia"/>
          <w:lang w:val="en-US" w:eastAsia="zh-CN"/>
        </w:rPr>
        <w:t>side</w:t>
      </w:r>
      <w:r>
        <w:rPr>
          <w:lang w:val="en-US" w:eastAsia="zh-CN"/>
        </w:rPr>
        <w:t xml:space="preserve">. For example, in </w:t>
      </w:r>
      <w:r w:rsidR="002C6372">
        <w:rPr>
          <w:lang w:val="en-US" w:eastAsia="zh-CN"/>
        </w:rPr>
        <w:t>F</w:t>
      </w:r>
      <w:r>
        <w:rPr>
          <w:lang w:val="en-US" w:eastAsia="zh-CN"/>
        </w:rPr>
        <w:t xml:space="preserve">igure </w:t>
      </w:r>
      <w:r w:rsidR="002C6372">
        <w:rPr>
          <w:lang w:val="en-US" w:eastAsia="zh-CN"/>
        </w:rPr>
        <w:t>4</w:t>
      </w:r>
      <w:r>
        <w:rPr>
          <w:lang w:val="en-US" w:eastAsia="zh-CN"/>
        </w:rPr>
        <w:t xml:space="preserve">, </w:t>
      </w:r>
      <w:r>
        <w:rPr>
          <w:rFonts w:hint="eastAsia"/>
          <w:lang w:val="en-US" w:eastAsia="zh-CN"/>
        </w:rPr>
        <w:t xml:space="preserve">according to the current specification in section 9.2.3 in TS38.213, for PUCCH format 0, </w:t>
      </w:r>
      <w:r>
        <w:rPr>
          <w:lang w:val="en-US" w:eastAsia="zh-CN"/>
        </w:rPr>
        <w:t>if the</w:t>
      </w:r>
      <w:r>
        <w:rPr>
          <w:rFonts w:hint="eastAsia"/>
          <w:lang w:val="en-US" w:eastAsia="zh-CN"/>
        </w:rPr>
        <w:t xml:space="preserve"> DCI corresponding to LP PUCCH is </w:t>
      </w:r>
      <w:r>
        <w:rPr>
          <w:rFonts w:eastAsia="宋体"/>
          <w:lang w:eastAsia="zh-CN"/>
        </w:rPr>
        <w:t xml:space="preserve">missing detection, UE will transmit only 1 bit HP UCI with </w:t>
      </w:r>
      <w:proofErr w:type="spellStart"/>
      <w:r>
        <w:rPr>
          <w:i/>
          <w:lang w:val="en-US" w:eastAsia="zh-CN"/>
        </w:rPr>
        <w:t>m</w:t>
      </w:r>
      <w:r>
        <w:rPr>
          <w:i/>
          <w:vertAlign w:val="subscript"/>
          <w:lang w:val="en-US" w:eastAsia="zh-CN"/>
        </w:rPr>
        <w:t>cs</w:t>
      </w:r>
      <w:proofErr w:type="spellEnd"/>
      <w:r>
        <w:rPr>
          <w:rFonts w:eastAsia="宋体"/>
          <w:lang w:eastAsia="zh-CN"/>
        </w:rPr>
        <w:t xml:space="preserve"> =0</w:t>
      </w:r>
      <w:r>
        <w:rPr>
          <w:rFonts w:eastAsia="宋体" w:hint="eastAsia"/>
          <w:lang w:val="en-US" w:eastAsia="zh-CN"/>
        </w:rPr>
        <w:t xml:space="preserve"> for NACK</w:t>
      </w:r>
      <w:r>
        <w:rPr>
          <w:rFonts w:eastAsia="宋体"/>
          <w:lang w:eastAsia="zh-CN"/>
        </w:rPr>
        <w:t xml:space="preserve"> or 6</w:t>
      </w:r>
      <w:r>
        <w:rPr>
          <w:rFonts w:eastAsia="宋体" w:hint="eastAsia"/>
          <w:lang w:val="en-US" w:eastAsia="zh-CN"/>
        </w:rPr>
        <w:t xml:space="preserve"> for ACK. While at gNB side, the </w:t>
      </w:r>
      <w:r>
        <w:rPr>
          <w:rFonts w:eastAsia="宋体"/>
          <w:lang w:eastAsia="zh-CN"/>
        </w:rPr>
        <w:t>gNB will assume 2 bits UCI reception and consider the result as {HP=NACK, LP=NACK} or {HP=ACK, LP=ACK}</w:t>
      </w:r>
      <w:r>
        <w:rPr>
          <w:rFonts w:eastAsia="宋体" w:hint="eastAsia"/>
          <w:lang w:val="en-US" w:eastAsia="zh-CN"/>
        </w:rPr>
        <w:t>. O</w:t>
      </w:r>
      <w:proofErr w:type="spellStart"/>
      <w:r>
        <w:rPr>
          <w:rFonts w:eastAsia="宋体"/>
          <w:lang w:eastAsia="zh-CN"/>
        </w:rPr>
        <w:t>bviously</w:t>
      </w:r>
      <w:proofErr w:type="spellEnd"/>
      <w:r>
        <w:rPr>
          <w:rFonts w:eastAsia="宋体"/>
          <w:lang w:eastAsia="zh-CN"/>
        </w:rPr>
        <w:t xml:space="preserve"> when </w:t>
      </w:r>
      <w:proofErr w:type="spellStart"/>
      <w:r>
        <w:rPr>
          <w:i/>
          <w:lang w:val="en-US" w:eastAsia="zh-CN"/>
        </w:rPr>
        <w:t>m</w:t>
      </w:r>
      <w:r>
        <w:rPr>
          <w:i/>
          <w:vertAlign w:val="subscript"/>
          <w:lang w:val="en-US" w:eastAsia="zh-CN"/>
        </w:rPr>
        <w:t>cs</w:t>
      </w:r>
      <w:proofErr w:type="spellEnd"/>
      <w:r>
        <w:rPr>
          <w:rFonts w:eastAsia="宋体"/>
          <w:lang w:eastAsia="zh-CN"/>
        </w:rPr>
        <w:t xml:space="preserve"> =6</w:t>
      </w:r>
      <w:r>
        <w:rPr>
          <w:rFonts w:eastAsia="宋体" w:hint="eastAsia"/>
          <w:lang w:val="en-US" w:eastAsia="zh-CN"/>
        </w:rPr>
        <w:t xml:space="preserve"> (in case the HP transmission is correctly decoded)</w:t>
      </w:r>
      <w:r>
        <w:rPr>
          <w:rFonts w:eastAsia="宋体"/>
          <w:lang w:eastAsia="zh-CN"/>
        </w:rPr>
        <w:t>, the gNB</w:t>
      </w:r>
      <w:r>
        <w:rPr>
          <w:rFonts w:eastAsia="宋体" w:hint="eastAsia"/>
          <w:lang w:val="en-US" w:eastAsia="zh-CN"/>
        </w:rPr>
        <w:t xml:space="preserve"> will</w:t>
      </w:r>
      <w:r>
        <w:rPr>
          <w:rFonts w:eastAsia="宋体"/>
          <w:lang w:eastAsia="zh-CN"/>
        </w:rPr>
        <w:t xml:space="preserve"> </w:t>
      </w:r>
      <w:r>
        <w:rPr>
          <w:rFonts w:eastAsia="宋体" w:hint="eastAsia"/>
          <w:lang w:val="en-US" w:eastAsia="zh-CN"/>
        </w:rPr>
        <w:t xml:space="preserve">assume </w:t>
      </w:r>
      <w:r>
        <w:rPr>
          <w:rFonts w:eastAsia="宋体"/>
          <w:lang w:eastAsia="zh-CN"/>
        </w:rPr>
        <w:t xml:space="preserve">the LP </w:t>
      </w:r>
      <w:r>
        <w:rPr>
          <w:rFonts w:eastAsia="宋体" w:hint="eastAsia"/>
          <w:lang w:val="en-US" w:eastAsia="zh-CN"/>
        </w:rPr>
        <w:t xml:space="preserve">transmission is also </w:t>
      </w:r>
      <w:r>
        <w:rPr>
          <w:rFonts w:eastAsia="宋体"/>
          <w:lang w:val="en-US" w:eastAsia="zh-CN"/>
        </w:rPr>
        <w:t>correctly</w:t>
      </w:r>
      <w:r>
        <w:rPr>
          <w:rFonts w:eastAsia="宋体" w:hint="eastAsia"/>
          <w:lang w:val="en-US" w:eastAsia="zh-CN"/>
        </w:rPr>
        <w:t xml:space="preserve"> detected </w:t>
      </w:r>
      <w:r>
        <w:rPr>
          <w:rFonts w:eastAsia="宋体"/>
          <w:lang w:val="en-US" w:eastAsia="zh-CN"/>
        </w:rPr>
        <w:t xml:space="preserve">by UE </w:t>
      </w:r>
      <w:r>
        <w:rPr>
          <w:rFonts w:eastAsia="宋体" w:hint="eastAsia"/>
          <w:lang w:val="en-US" w:eastAsia="zh-CN"/>
        </w:rPr>
        <w:t xml:space="preserve">but </w:t>
      </w:r>
      <w:r>
        <w:rPr>
          <w:rFonts w:eastAsia="宋体"/>
          <w:lang w:val="en-US" w:eastAsia="zh-CN"/>
        </w:rPr>
        <w:t xml:space="preserve">it </w:t>
      </w:r>
      <w:r>
        <w:rPr>
          <w:rFonts w:eastAsia="宋体" w:hint="eastAsia"/>
          <w:lang w:val="en-US" w:eastAsia="zh-CN"/>
        </w:rPr>
        <w:t>fails at UE side in fact</w:t>
      </w:r>
      <w:r>
        <w:rPr>
          <w:rFonts w:eastAsia="宋体"/>
          <w:lang w:eastAsia="zh-CN"/>
        </w:rPr>
        <w:t>.</w:t>
      </w:r>
      <w:r>
        <w:rPr>
          <w:lang w:val="en-US" w:eastAsia="zh-CN"/>
        </w:rPr>
        <w:t xml:space="preserve"> Hypothesis</w:t>
      </w:r>
      <w:r>
        <w:rPr>
          <w:rFonts w:hint="eastAsia"/>
          <w:lang w:val="en-US" w:eastAsia="zh-CN"/>
        </w:rPr>
        <w:t xml:space="preserve"> detection based </w:t>
      </w:r>
      <w:r>
        <w:rPr>
          <w:lang w:val="en-US" w:eastAsia="zh-CN"/>
        </w:rPr>
        <w:t>on payload size doesn’t work well for this case</w:t>
      </w:r>
      <w:r>
        <w:rPr>
          <w:rFonts w:hint="eastAsia"/>
          <w:lang w:val="en-US" w:eastAsia="zh-CN"/>
        </w:rPr>
        <w:t>.</w:t>
      </w:r>
      <w:r>
        <w:rPr>
          <w:lang w:val="en-US" w:eastAsia="zh-CN"/>
        </w:rPr>
        <w:t xml:space="preserve"> </w:t>
      </w:r>
    </w:p>
    <w:p w14:paraId="552628A9" w14:textId="77777777" w:rsidR="00295C67" w:rsidRDefault="00295C67">
      <w:pPr>
        <w:snapToGrid w:val="0"/>
        <w:spacing w:after="120"/>
        <w:jc w:val="center"/>
        <w:rPr>
          <w:rFonts w:eastAsiaTheme="minorEastAsia"/>
          <w:lang w:val="en-US" w:eastAsia="zh-CN"/>
        </w:rPr>
      </w:pPr>
      <w:r w:rsidRPr="00295C67">
        <w:rPr>
          <w:rFonts w:eastAsiaTheme="minorEastAsia"/>
          <w:noProof/>
          <w:lang w:val="en-US" w:eastAsia="zh-CN"/>
        </w:rPr>
        <w:lastRenderedPageBreak/>
        <w:drawing>
          <wp:inline distT="0" distB="0" distL="0" distR="0" wp14:anchorId="3DF0C05B" wp14:editId="5810290A">
            <wp:extent cx="5378726" cy="250202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78726" cy="2502029"/>
                    </a:xfrm>
                    <a:prstGeom prst="rect">
                      <a:avLst/>
                    </a:prstGeom>
                  </pic:spPr>
                </pic:pic>
              </a:graphicData>
            </a:graphic>
          </wp:inline>
        </w:drawing>
      </w:r>
    </w:p>
    <w:p w14:paraId="33F2C891" w14:textId="4B17B524" w:rsidR="00966614" w:rsidRDefault="008C5848">
      <w:pPr>
        <w:snapToGrid w:val="0"/>
        <w:spacing w:after="120"/>
        <w:jc w:val="center"/>
        <w:rPr>
          <w:rFonts w:eastAsiaTheme="minorEastAsia"/>
          <w:lang w:val="en-US" w:eastAsia="zh-CN"/>
        </w:rPr>
      </w:pPr>
      <w:r>
        <w:rPr>
          <w:rFonts w:eastAsiaTheme="minorEastAsia"/>
          <w:lang w:val="en-US" w:eastAsia="zh-CN"/>
        </w:rPr>
        <w:t xml:space="preserve">Figure </w:t>
      </w:r>
      <w:r w:rsidR="002911C1">
        <w:rPr>
          <w:rFonts w:eastAsiaTheme="minorEastAsia"/>
          <w:lang w:val="en-US" w:eastAsia="zh-CN"/>
        </w:rPr>
        <w:t>4</w:t>
      </w:r>
      <w:r>
        <w:rPr>
          <w:rFonts w:eastAsiaTheme="minorEastAsia"/>
          <w:lang w:val="en-US" w:eastAsia="zh-CN"/>
        </w:rPr>
        <w:t xml:space="preserve"> </w:t>
      </w:r>
      <w:r>
        <w:rPr>
          <w:lang w:val="en-US" w:eastAsia="zh-CN"/>
        </w:rPr>
        <w:t>ambiguity for gNB on determining whether the LP HARQ-ACK is multiplexed with HP HARQ-ACK or not 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w:t>
      </w:r>
    </w:p>
    <w:p w14:paraId="04052F1B" w14:textId="77777777" w:rsidR="00FB508F" w:rsidRDefault="00FB508F" w:rsidP="00FB508F">
      <w:pPr>
        <w:snapToGrid w:val="0"/>
        <w:spacing w:after="120"/>
        <w:rPr>
          <w:rFonts w:eastAsiaTheme="minorEastAsia"/>
          <w:b/>
          <w:i/>
          <w:lang w:val="en-US" w:eastAsia="zh-CN"/>
        </w:rPr>
      </w:pPr>
    </w:p>
    <w:p w14:paraId="55ECDCC6" w14:textId="77777777" w:rsidR="00FB508F" w:rsidRPr="00CB0070" w:rsidRDefault="00FB508F" w:rsidP="00FB508F">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T</w:t>
      </w:r>
      <w:r w:rsidRPr="00CB0070">
        <w:rPr>
          <w:i/>
          <w:lang w:val="en-US" w:eastAsia="zh-CN"/>
        </w:rPr>
        <w:t xml:space="preserve">he ambiguity problem due to </w:t>
      </w:r>
      <w:r w:rsidRPr="00CB0070">
        <w:rPr>
          <w:rFonts w:eastAsia="微软雅黑"/>
          <w:i/>
          <w:lang w:eastAsia="zh-CN"/>
        </w:rPr>
        <w:t>LP HARQ-ACK non-existence,</w:t>
      </w:r>
      <w:r w:rsidRPr="00CB0070">
        <w:rPr>
          <w:i/>
          <w:lang w:val="en-US" w:eastAsia="zh-CN"/>
        </w:rPr>
        <w:t xml:space="preserve"> </w:t>
      </w:r>
      <w:r w:rsidRPr="00CB0070">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sidRPr="00CB0070">
        <w:rPr>
          <w:rFonts w:eastAsia="微软雅黑"/>
          <w:i/>
          <w:color w:val="000000"/>
        </w:rPr>
        <w:t>, is very severe and need to be solved.</w:t>
      </w:r>
    </w:p>
    <w:p w14:paraId="7ADE7A15" w14:textId="77777777" w:rsidR="00FB508F" w:rsidRPr="00FB508F" w:rsidRDefault="00FB508F">
      <w:pPr>
        <w:snapToGrid w:val="0"/>
        <w:spacing w:after="120"/>
        <w:rPr>
          <w:lang w:eastAsia="zh-CN"/>
        </w:rPr>
      </w:pPr>
    </w:p>
    <w:p w14:paraId="43FE75E2" w14:textId="77777777" w:rsidR="00966614" w:rsidRDefault="008C5848">
      <w:pPr>
        <w:snapToGrid w:val="0"/>
        <w:spacing w:after="120"/>
        <w:rPr>
          <w:lang w:val="en-US" w:eastAsia="zh-CN"/>
        </w:rPr>
      </w:pPr>
      <w:r>
        <w:rPr>
          <w:rFonts w:hint="eastAsia"/>
          <w:lang w:val="en-US" w:eastAsia="zh-CN"/>
        </w:rPr>
        <w:t xml:space="preserve">To solve this </w:t>
      </w:r>
      <w:r w:rsidR="00CB0070">
        <w:rPr>
          <w:lang w:val="en-US" w:eastAsia="zh-CN"/>
        </w:rPr>
        <w:t xml:space="preserve">severe </w:t>
      </w:r>
      <w:r>
        <w:rPr>
          <w:lang w:val="en-US" w:eastAsia="zh-CN"/>
        </w:rPr>
        <w:t xml:space="preserve">ambiguity </w:t>
      </w:r>
      <w:r>
        <w:rPr>
          <w:rFonts w:hint="eastAsia"/>
          <w:lang w:val="en-US" w:eastAsia="zh-CN"/>
        </w:rPr>
        <w:t xml:space="preserve">problem, </w:t>
      </w:r>
      <w:r>
        <w:rPr>
          <w:lang w:val="en-US" w:eastAsia="zh-CN"/>
        </w:rPr>
        <w:t>two possible solutions are studied. 1) D</w:t>
      </w:r>
      <w:r>
        <w:rPr>
          <w:rFonts w:hint="eastAsia"/>
          <w:lang w:val="en-US" w:eastAsia="zh-CN"/>
        </w:rPr>
        <w:t xml:space="preserve">ifferent </w:t>
      </w:r>
      <w:r>
        <w:rPr>
          <w:lang w:val="en-US" w:eastAsia="zh-CN"/>
        </w:rPr>
        <w:t xml:space="preserve">initial </w:t>
      </w:r>
      <w:r>
        <w:rPr>
          <w:rFonts w:hint="eastAsia"/>
          <w:lang w:val="en-US" w:eastAsia="zh-CN"/>
        </w:rPr>
        <w:t xml:space="preserve">sequences can be configured </w:t>
      </w:r>
      <w:r>
        <w:rPr>
          <w:lang w:val="en-US" w:eastAsia="zh-CN"/>
        </w:rPr>
        <w:t>for</w:t>
      </w:r>
      <w:r>
        <w:rPr>
          <w:rFonts w:hint="eastAsia"/>
          <w:lang w:val="en-US" w:eastAsia="zh-CN"/>
        </w:rPr>
        <w:t xml:space="preserve"> multiplexed UCI</w:t>
      </w:r>
      <w:r>
        <w:rPr>
          <w:lang w:val="en-US" w:eastAsia="zh-CN"/>
        </w:rPr>
        <w:t>s</w:t>
      </w:r>
      <w:r>
        <w:rPr>
          <w:rFonts w:hint="eastAsia"/>
          <w:lang w:val="en-US" w:eastAsia="zh-CN"/>
        </w:rPr>
        <w:t xml:space="preserve"> and </w:t>
      </w:r>
      <w:r>
        <w:rPr>
          <w:lang w:val="en-US" w:eastAsia="zh-CN"/>
        </w:rPr>
        <w:t xml:space="preserve">single </w:t>
      </w:r>
      <w:r>
        <w:rPr>
          <w:rFonts w:hint="eastAsia"/>
          <w:lang w:val="en-US" w:eastAsia="zh-CN"/>
        </w:rPr>
        <w:t xml:space="preserve">HP </w:t>
      </w:r>
      <w:r>
        <w:rPr>
          <w:lang w:val="en-US" w:eastAsia="zh-CN"/>
        </w:rPr>
        <w:t>UCI</w:t>
      </w:r>
      <w:r>
        <w:rPr>
          <w:rFonts w:hint="eastAsia"/>
          <w:lang w:val="en-US" w:eastAsia="zh-CN"/>
        </w:rPr>
        <w:t xml:space="preserve"> respectively, or </w:t>
      </w:r>
      <w:r>
        <w:rPr>
          <w:lang w:val="en-US" w:eastAsia="zh-CN"/>
        </w:rPr>
        <w:t>2) The</w:t>
      </w:r>
      <w:r>
        <w:rPr>
          <w:rFonts w:hint="eastAsia"/>
          <w:lang w:val="en-US" w:eastAsia="zh-CN"/>
        </w:rPr>
        <w:t xml:space="preserve"> extended PUCCH resource can be configured for</w:t>
      </w:r>
      <w:r>
        <w:rPr>
          <w:lang w:val="en-US" w:eastAsia="zh-CN"/>
        </w:rPr>
        <w:t xml:space="preserve"> the</w:t>
      </w:r>
      <w:r>
        <w:rPr>
          <w:rFonts w:hint="eastAsia"/>
          <w:lang w:val="en-US" w:eastAsia="zh-CN"/>
        </w:rPr>
        <w:t xml:space="preserve"> multiplexed UCI</w:t>
      </w:r>
      <w:r>
        <w:rPr>
          <w:lang w:val="en-US" w:eastAsia="zh-CN"/>
        </w:rPr>
        <w:t>s</w:t>
      </w:r>
      <w:r>
        <w:rPr>
          <w:rFonts w:hint="eastAsia"/>
          <w:lang w:val="en-US" w:eastAsia="zh-CN"/>
        </w:rPr>
        <w:t>.</w:t>
      </w:r>
      <w:r>
        <w:rPr>
          <w:lang w:val="en-US" w:eastAsia="zh-CN"/>
        </w:rPr>
        <w:t xml:space="preserve"> D</w:t>
      </w:r>
      <w:r>
        <w:rPr>
          <w:rFonts w:hint="eastAsia"/>
          <w:lang w:val="en-US" w:eastAsia="zh-CN"/>
        </w:rPr>
        <w:t xml:space="preserve">ifferent </w:t>
      </w:r>
      <w:r>
        <w:rPr>
          <w:lang w:val="en-US" w:eastAsia="zh-CN"/>
        </w:rPr>
        <w:t xml:space="preserve">initial </w:t>
      </w:r>
      <w:r>
        <w:rPr>
          <w:rFonts w:hint="eastAsia"/>
          <w:lang w:val="en-US" w:eastAsia="zh-CN"/>
        </w:rPr>
        <w:t>sequences</w:t>
      </w:r>
      <w:r>
        <w:rPr>
          <w:lang w:val="en-US" w:eastAsia="zh-CN"/>
        </w:rPr>
        <w:t xml:space="preserve"> design will need more specification effort and more sequences resources. Simply extending the PUCCH time-frequency resource for multiplexed HP/LP HARQ-ACK will cost much resource overhead. A better approach should be strive to reuse the current PUCCH resources and less specification effort.</w:t>
      </w:r>
    </w:p>
    <w:p w14:paraId="13FD3B7E" w14:textId="7329D6F9" w:rsidR="00966614" w:rsidRDefault="008C5848">
      <w:pPr>
        <w:snapToGrid w:val="0"/>
        <w:spacing w:after="120"/>
        <w:rPr>
          <w:lang w:val="en-US" w:eastAsia="zh-CN"/>
        </w:rPr>
      </w:pPr>
      <w:r>
        <w:rPr>
          <w:lang w:val="en-US" w:eastAsia="zh-CN"/>
        </w:rPr>
        <w:t>T</w:t>
      </w:r>
      <w:r>
        <w:rPr>
          <w:rFonts w:hint="eastAsia"/>
          <w:lang w:val="en-US" w:eastAsia="zh-CN"/>
        </w:rPr>
        <w:t xml:space="preserve">he extended PUCCH resource </w:t>
      </w:r>
      <w:r>
        <w:rPr>
          <w:lang w:val="en-US" w:eastAsia="zh-CN"/>
        </w:rPr>
        <w:t>for multiplexed UCIs can be implicitly indicated to UE</w:t>
      </w:r>
      <w:r>
        <w:rPr>
          <w:rFonts w:hint="eastAsia"/>
          <w:lang w:val="en-US" w:eastAsia="zh-CN"/>
        </w:rPr>
        <w:t>. F</w:t>
      </w:r>
      <w:r>
        <w:rPr>
          <w:lang w:val="en-US" w:eastAsia="zh-CN"/>
        </w:rPr>
        <w:t xml:space="preserve">or example, in </w:t>
      </w:r>
      <w:r w:rsidR="002C6372">
        <w:rPr>
          <w:lang w:val="en-US" w:eastAsia="zh-CN"/>
        </w:rPr>
        <w:t>F</w:t>
      </w:r>
      <w:r>
        <w:rPr>
          <w:lang w:val="en-US" w:eastAsia="zh-CN"/>
        </w:rPr>
        <w:t xml:space="preserve">igure </w:t>
      </w:r>
      <w:r w:rsidR="002C6372">
        <w:rPr>
          <w:lang w:val="en-US" w:eastAsia="zh-CN"/>
        </w:rPr>
        <w:t>5</w:t>
      </w:r>
      <w:r>
        <w:rPr>
          <w:lang w:val="en-US" w:eastAsia="zh-CN"/>
        </w:rPr>
        <w:t xml:space="preserve">, </w:t>
      </w:r>
      <w:r>
        <w:rPr>
          <w:rFonts w:hint="eastAsia"/>
          <w:lang w:val="en-US" w:eastAsia="zh-CN"/>
        </w:rPr>
        <w:t xml:space="preserve">the PRI in the HP DCI indicates the </w:t>
      </w:r>
      <w:r>
        <w:rPr>
          <w:lang w:val="en-US" w:eastAsia="zh-CN"/>
        </w:rPr>
        <w:t>PUCCH resource</w:t>
      </w:r>
      <w:r>
        <w:rPr>
          <w:rFonts w:hint="eastAsia"/>
          <w:lang w:val="en-US" w:eastAsia="zh-CN"/>
        </w:rPr>
        <w:t xml:space="preserve"> from the PUCCH set in </w:t>
      </w:r>
      <w:r>
        <w:rPr>
          <w:lang w:val="en-US" w:eastAsia="zh-CN"/>
        </w:rPr>
        <w:t>the PUCCH-</w:t>
      </w:r>
      <w:proofErr w:type="spellStart"/>
      <w:r>
        <w:rPr>
          <w:lang w:val="en-US" w:eastAsia="zh-CN"/>
        </w:rPr>
        <w:t>config</w:t>
      </w:r>
      <w:proofErr w:type="spellEnd"/>
      <w:r>
        <w:rPr>
          <w:rFonts w:hint="eastAsia"/>
          <w:lang w:val="en-US" w:eastAsia="zh-CN"/>
        </w:rPr>
        <w:t xml:space="preserve"> with high priority</w:t>
      </w:r>
      <w:r>
        <w:rPr>
          <w:lang w:val="en-US" w:eastAsia="zh-CN"/>
        </w:rPr>
        <w:t xml:space="preserve"> for HP UCI only if no LP UCI need</w:t>
      </w:r>
      <w:r>
        <w:rPr>
          <w:rFonts w:hint="eastAsia"/>
          <w:lang w:val="en-US" w:eastAsia="zh-CN"/>
        </w:rPr>
        <w:t>s</w:t>
      </w:r>
      <w:r>
        <w:rPr>
          <w:lang w:val="en-US" w:eastAsia="zh-CN"/>
        </w:rPr>
        <w:t xml:space="preserve"> to be multiplexed. And </w:t>
      </w:r>
      <w:r>
        <w:rPr>
          <w:rFonts w:hint="eastAsia"/>
          <w:lang w:val="en-US" w:eastAsia="zh-CN"/>
        </w:rPr>
        <w:t xml:space="preserve">the PUCCH resource corresponding to </w:t>
      </w:r>
      <w:proofErr w:type="spellStart"/>
      <w:r>
        <w:rPr>
          <w:rFonts w:hint="eastAsia"/>
          <w:lang w:val="en-US" w:eastAsia="zh-CN"/>
        </w:rPr>
        <w:t>PRI+</w:t>
      </w:r>
      <w:r>
        <w:rPr>
          <w:lang w:val="en-US" w:eastAsia="zh-CN"/>
        </w:rPr>
        <w:t>x</w:t>
      </w:r>
      <w:proofErr w:type="spellEnd"/>
      <w:r>
        <w:rPr>
          <w:rFonts w:hint="eastAsia"/>
          <w:lang w:val="en-US" w:eastAsia="zh-CN"/>
        </w:rPr>
        <w:t xml:space="preserve"> is </w:t>
      </w:r>
      <w:r>
        <w:rPr>
          <w:lang w:val="en-US" w:eastAsia="zh-CN"/>
        </w:rPr>
        <w:t xml:space="preserve">defined as </w:t>
      </w:r>
      <w:r>
        <w:rPr>
          <w:rFonts w:hint="eastAsia"/>
          <w:lang w:val="en-US" w:eastAsia="zh-CN"/>
        </w:rPr>
        <w:t xml:space="preserve">the extended PUCCH resource from the </w:t>
      </w:r>
      <w:r>
        <w:rPr>
          <w:lang w:val="en-US" w:eastAsia="zh-CN"/>
        </w:rPr>
        <w:t xml:space="preserve">same </w:t>
      </w:r>
      <w:r>
        <w:rPr>
          <w:rFonts w:hint="eastAsia"/>
          <w:lang w:val="en-US" w:eastAsia="zh-CN"/>
        </w:rPr>
        <w:t xml:space="preserve">PUCCH set in </w:t>
      </w:r>
      <w:r>
        <w:rPr>
          <w:lang w:val="en-US" w:eastAsia="zh-CN"/>
        </w:rPr>
        <w:t>the PUCCH-</w:t>
      </w:r>
      <w:proofErr w:type="spellStart"/>
      <w:r>
        <w:rPr>
          <w:lang w:val="en-US" w:eastAsia="zh-CN"/>
        </w:rPr>
        <w:t>config</w:t>
      </w:r>
      <w:proofErr w:type="spellEnd"/>
      <w:r>
        <w:rPr>
          <w:rFonts w:hint="eastAsia"/>
          <w:lang w:val="en-US" w:eastAsia="zh-CN"/>
        </w:rPr>
        <w:t xml:space="preserve"> with high priority </w:t>
      </w:r>
      <w:r>
        <w:rPr>
          <w:lang w:val="en-US" w:eastAsia="zh-CN"/>
        </w:rPr>
        <w:t>for multiplexed UCIs, the x can be predefined, e.g., x=1</w:t>
      </w:r>
      <w:r>
        <w:rPr>
          <w:rFonts w:hint="eastAsia"/>
          <w:lang w:val="en-US" w:eastAsia="zh-CN"/>
        </w:rPr>
        <w:t>.</w:t>
      </w:r>
      <w:r>
        <w:rPr>
          <w:lang w:val="en-US" w:eastAsia="zh-CN"/>
        </w:rPr>
        <w:t xml:space="preserve"> Obviously, the extended PUCCH resource </w:t>
      </w:r>
      <w:r>
        <w:rPr>
          <w:rFonts w:hint="eastAsia"/>
          <w:lang w:val="en-US" w:eastAsia="zh-CN"/>
        </w:rPr>
        <w:t>is</w:t>
      </w:r>
      <w:r>
        <w:rPr>
          <w:lang w:val="en-US" w:eastAsia="zh-CN"/>
        </w:rPr>
        <w:t xml:space="preserve"> still the PUCCH resource in</w:t>
      </w:r>
      <w:r>
        <w:rPr>
          <w:rFonts w:hint="eastAsia"/>
          <w:lang w:val="en-US" w:eastAsia="zh-CN"/>
        </w:rPr>
        <w:t xml:space="preserve"> the</w:t>
      </w:r>
      <w:r>
        <w:rPr>
          <w:lang w:val="en-US" w:eastAsia="zh-CN"/>
        </w:rPr>
        <w:t xml:space="preserve"> same</w:t>
      </w:r>
      <w:r>
        <w:rPr>
          <w:rFonts w:hint="eastAsia"/>
          <w:lang w:val="en-US" w:eastAsia="zh-CN"/>
        </w:rPr>
        <w:t xml:space="preserve"> PUCCH set </w:t>
      </w:r>
      <w:r>
        <w:rPr>
          <w:lang w:val="en-US" w:eastAsia="zh-CN"/>
        </w:rPr>
        <w:t xml:space="preserve">in </w:t>
      </w:r>
      <w:r>
        <w:rPr>
          <w:rFonts w:hint="eastAsia"/>
          <w:lang w:val="en-US" w:eastAsia="zh-CN"/>
        </w:rPr>
        <w:t xml:space="preserve">the </w:t>
      </w:r>
      <w:r>
        <w:rPr>
          <w:lang w:val="en-US" w:eastAsia="zh-CN"/>
        </w:rPr>
        <w:t>PUCCH-</w:t>
      </w:r>
      <w:proofErr w:type="spellStart"/>
      <w:r>
        <w:rPr>
          <w:lang w:val="en-US" w:eastAsia="zh-CN"/>
        </w:rPr>
        <w:t>Config</w:t>
      </w:r>
      <w:proofErr w:type="spellEnd"/>
      <w:r>
        <w:rPr>
          <w:lang w:val="en-US" w:eastAsia="zh-CN"/>
        </w:rPr>
        <w:t xml:space="preserve"> </w:t>
      </w:r>
      <w:r>
        <w:rPr>
          <w:rFonts w:hint="eastAsia"/>
          <w:lang w:val="en-US" w:eastAsia="zh-CN"/>
        </w:rPr>
        <w:t xml:space="preserve">with high priority </w:t>
      </w:r>
      <w:r>
        <w:rPr>
          <w:lang w:val="en-US" w:eastAsia="zh-CN"/>
        </w:rPr>
        <w:t>and be well consistent with the previous agreement. The number of bits for PRI field doesn’t need to increase.</w:t>
      </w:r>
    </w:p>
    <w:p w14:paraId="74E002D3" w14:textId="77777777" w:rsidR="00966614" w:rsidRDefault="008C5848">
      <w:pPr>
        <w:snapToGrid w:val="0"/>
        <w:spacing w:after="120"/>
        <w:rPr>
          <w:lang w:val="en-US" w:eastAsia="zh-CN"/>
        </w:rPr>
      </w:pPr>
      <w:r>
        <w:rPr>
          <w:rFonts w:eastAsia="宋体"/>
          <w:lang w:eastAsia="zh-CN"/>
        </w:rPr>
        <w:t xml:space="preserve">The example solution of </w:t>
      </w:r>
      <w:proofErr w:type="spellStart"/>
      <w:r>
        <w:rPr>
          <w:rFonts w:eastAsia="宋体"/>
          <w:lang w:eastAsia="zh-CN"/>
        </w:rPr>
        <w:t>PRI+x</w:t>
      </w:r>
      <w:proofErr w:type="spellEnd"/>
      <w:r>
        <w:rPr>
          <w:rFonts w:eastAsia="宋体"/>
          <w:lang w:eastAsia="zh-CN"/>
        </w:rPr>
        <w:t xml:space="preserve"> do</w:t>
      </w:r>
      <w:r>
        <w:rPr>
          <w:rFonts w:eastAsia="宋体" w:hint="eastAsia"/>
          <w:lang w:eastAsia="zh-CN"/>
        </w:rPr>
        <w:t>es</w:t>
      </w:r>
      <w:r>
        <w:rPr>
          <w:rFonts w:eastAsia="宋体"/>
          <w:lang w:eastAsia="zh-CN"/>
        </w:rPr>
        <w:t>n’t need new defined dedicated PUCCH resource. That is the reason why x cannot be absorbed in PRI. On the other hand, this scheme avoids the additional overhead of PUCCH resource.</w:t>
      </w:r>
    </w:p>
    <w:p w14:paraId="50D93F61" w14:textId="77777777" w:rsidR="00966614" w:rsidRDefault="008C5848">
      <w:pPr>
        <w:snapToGrid w:val="0"/>
        <w:spacing w:after="120"/>
        <w:rPr>
          <w:lang w:val="en-US" w:eastAsia="zh-CN"/>
        </w:rPr>
      </w:pPr>
      <w:r>
        <w:rPr>
          <w:lang w:val="en-US" w:eastAsia="zh-CN"/>
        </w:rPr>
        <w:t>W</w:t>
      </w:r>
      <w:r>
        <w:rPr>
          <w:rFonts w:hint="eastAsia"/>
          <w:lang w:val="en-US" w:eastAsia="zh-CN"/>
        </w:rPr>
        <w:t xml:space="preserve">e prefer </w:t>
      </w:r>
      <w:r>
        <w:rPr>
          <w:lang w:val="en-US" w:eastAsia="zh-CN"/>
        </w:rPr>
        <w:t>the</w:t>
      </w:r>
      <w:r>
        <w:rPr>
          <w:rFonts w:hint="eastAsia"/>
          <w:lang w:val="en-US" w:eastAsia="zh-CN"/>
        </w:rPr>
        <w:t xml:space="preserve"> extended PUCCH resource </w:t>
      </w:r>
      <w:r>
        <w:rPr>
          <w:lang w:val="en-US" w:eastAsia="zh-CN"/>
        </w:rPr>
        <w:t>for multiplexed UCIs can be implicitly indicated to UE</w:t>
      </w:r>
      <w:r>
        <w:rPr>
          <w:rFonts w:hint="eastAsia"/>
          <w:lang w:val="en-US" w:eastAsia="zh-CN"/>
        </w:rPr>
        <w:t xml:space="preserve"> </w:t>
      </w:r>
      <w:r>
        <w:rPr>
          <w:lang w:val="en-US" w:eastAsia="zh-CN"/>
        </w:rPr>
        <w:t xml:space="preserve">in second </w:t>
      </w:r>
      <w:r>
        <w:rPr>
          <w:rFonts w:eastAsia="微软雅黑"/>
          <w:i/>
          <w:iCs/>
          <w:color w:val="000000"/>
        </w:rPr>
        <w:t>PUCCH-</w:t>
      </w:r>
      <w:proofErr w:type="spellStart"/>
      <w:r>
        <w:rPr>
          <w:rFonts w:eastAsia="微软雅黑"/>
          <w:i/>
          <w:iCs/>
          <w:color w:val="000000"/>
        </w:rPr>
        <w:t>Config</w:t>
      </w:r>
      <w:proofErr w:type="spellEnd"/>
      <w:r>
        <w:rPr>
          <w:rFonts w:hint="eastAsia"/>
          <w:lang w:val="en-US" w:eastAsia="zh-CN"/>
        </w:rPr>
        <w:t xml:space="preserve"> </w:t>
      </w:r>
      <w:r>
        <w:rPr>
          <w:rFonts w:eastAsia="微软雅黑"/>
          <w:color w:val="000000"/>
        </w:rPr>
        <w:t xml:space="preserve">(the </w:t>
      </w:r>
      <w:r>
        <w:rPr>
          <w:rFonts w:eastAsia="微软雅黑"/>
          <w:i/>
          <w:iCs/>
          <w:color w:val="000000"/>
        </w:rPr>
        <w:t>PUCCH-</w:t>
      </w:r>
      <w:proofErr w:type="spellStart"/>
      <w:r>
        <w:rPr>
          <w:rFonts w:eastAsia="微软雅黑"/>
          <w:i/>
          <w:iCs/>
          <w:color w:val="000000"/>
        </w:rPr>
        <w:t>config</w:t>
      </w:r>
      <w:proofErr w:type="spellEnd"/>
      <w:r>
        <w:rPr>
          <w:rFonts w:eastAsia="微软雅黑"/>
          <w:i/>
          <w:iCs/>
          <w:color w:val="000000"/>
        </w:rPr>
        <w:t xml:space="preserve"> </w:t>
      </w:r>
      <w:r>
        <w:rPr>
          <w:rFonts w:eastAsia="微软雅黑"/>
          <w:color w:val="000000"/>
        </w:rPr>
        <w:t xml:space="preserve">containing the PUCCH resource of the HP HARQ-ACK) </w:t>
      </w:r>
      <w:r>
        <w:rPr>
          <w:lang w:val="en-US" w:eastAsia="zh-CN"/>
        </w:rPr>
        <w:t>as</w:t>
      </w:r>
      <w:r>
        <w:rPr>
          <w:rFonts w:hint="eastAsia"/>
          <w:lang w:val="en-US" w:eastAsia="zh-CN"/>
        </w:rPr>
        <w:t xml:space="preserve"> </w:t>
      </w:r>
      <w:r>
        <w:rPr>
          <w:lang w:val="en-US" w:eastAsia="zh-CN"/>
        </w:rPr>
        <w:t>the minor</w:t>
      </w:r>
      <w:r>
        <w:rPr>
          <w:rFonts w:hint="eastAsia"/>
          <w:lang w:val="en-US" w:eastAsia="zh-CN"/>
        </w:rPr>
        <w:t xml:space="preserve"> specification </w:t>
      </w:r>
      <w:r>
        <w:rPr>
          <w:lang w:val="en-US" w:eastAsia="zh-CN"/>
        </w:rPr>
        <w:t>impact</w:t>
      </w:r>
      <w:r>
        <w:rPr>
          <w:rFonts w:hint="eastAsia"/>
          <w:lang w:val="en-US" w:eastAsia="zh-CN"/>
        </w:rPr>
        <w:t>.</w:t>
      </w:r>
    </w:p>
    <w:p w14:paraId="39614747" w14:textId="77777777" w:rsidR="00966614" w:rsidRDefault="008C5848">
      <w:pPr>
        <w:snapToGrid w:val="0"/>
        <w:spacing w:after="120"/>
        <w:jc w:val="center"/>
        <w:rPr>
          <w:rFonts w:eastAsiaTheme="minorEastAsia"/>
          <w:lang w:val="en-US" w:eastAsia="zh-CN"/>
        </w:rPr>
      </w:pPr>
      <w:r>
        <w:rPr>
          <w:rFonts w:eastAsiaTheme="minorEastAsia"/>
          <w:noProof/>
          <w:lang w:val="en-US" w:eastAsia="zh-CN"/>
        </w:rPr>
        <w:lastRenderedPageBreak/>
        <w:drawing>
          <wp:inline distT="0" distB="0" distL="0" distR="0" wp14:anchorId="7F03577F" wp14:editId="3E408E6F">
            <wp:extent cx="2557145" cy="1816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2570160" cy="1825320"/>
                    </a:xfrm>
                    <a:prstGeom prst="rect">
                      <a:avLst/>
                    </a:prstGeom>
                  </pic:spPr>
                </pic:pic>
              </a:graphicData>
            </a:graphic>
          </wp:inline>
        </w:drawing>
      </w:r>
    </w:p>
    <w:p w14:paraId="63F83CDE" w14:textId="25DB5C36" w:rsidR="00966614" w:rsidRDefault="008C5848">
      <w:pPr>
        <w:snapToGrid w:val="0"/>
        <w:spacing w:after="12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2911C1">
        <w:rPr>
          <w:rFonts w:eastAsiaTheme="minorEastAsia"/>
          <w:lang w:val="en-US" w:eastAsia="zh-CN"/>
        </w:rPr>
        <w:t>5</w:t>
      </w:r>
      <w:r>
        <w:rPr>
          <w:rFonts w:eastAsiaTheme="minorEastAsia"/>
          <w:lang w:val="en-US" w:eastAsia="zh-CN"/>
        </w:rPr>
        <w:t xml:space="preserve"> Example of </w:t>
      </w:r>
      <w:proofErr w:type="spellStart"/>
      <w:r>
        <w:rPr>
          <w:rFonts w:eastAsiaTheme="minorEastAsia"/>
          <w:lang w:val="en-US" w:eastAsia="zh-CN"/>
        </w:rPr>
        <w:t>PRI+x</w:t>
      </w:r>
      <w:proofErr w:type="spellEnd"/>
      <w:r>
        <w:rPr>
          <w:rFonts w:eastAsiaTheme="minorEastAsia"/>
          <w:lang w:val="en-US" w:eastAsia="zh-CN"/>
        </w:rPr>
        <w:t xml:space="preserve"> solution for the </w:t>
      </w:r>
      <w:r>
        <w:rPr>
          <w:rFonts w:hint="eastAsia"/>
          <w:lang w:val="en-US" w:eastAsia="zh-CN"/>
        </w:rPr>
        <w:t xml:space="preserve">extended PUCCH resource </w:t>
      </w:r>
      <w:r>
        <w:rPr>
          <w:lang w:val="en-US" w:eastAsia="zh-CN"/>
        </w:rPr>
        <w:t>for multiplexed UCIs</w:t>
      </w:r>
    </w:p>
    <w:p w14:paraId="4543F4D4" w14:textId="77777777" w:rsidR="00CB0070" w:rsidRPr="00CB0070" w:rsidRDefault="00CB0070">
      <w:pPr>
        <w:snapToGrid w:val="0"/>
        <w:spacing w:after="120"/>
        <w:rPr>
          <w:rFonts w:eastAsiaTheme="minorEastAsia"/>
          <w:b/>
          <w:i/>
          <w:lang w:val="en-US" w:eastAsia="zh-CN"/>
        </w:rPr>
      </w:pPr>
    </w:p>
    <w:p w14:paraId="5B143D3C" w14:textId="77777777" w:rsidR="00966614" w:rsidRDefault="008C5848">
      <w:pPr>
        <w:snapToGrid w:val="0"/>
        <w:spacing w:after="120"/>
        <w:rPr>
          <w:i/>
          <w:lang w:val="en-US" w:eastAsia="zh-CN"/>
        </w:rPr>
      </w:pPr>
      <w:r>
        <w:rPr>
          <w:rFonts w:hint="eastAsia"/>
          <w:b/>
          <w:i/>
          <w:lang w:val="en-US" w:eastAsia="zh-CN"/>
        </w:rPr>
        <w:t xml:space="preserve">Proposal </w:t>
      </w:r>
      <w:r w:rsidR="00CB0070">
        <w:rPr>
          <w:b/>
          <w:i/>
          <w:lang w:val="en-US" w:eastAsia="zh-CN"/>
        </w:rPr>
        <w:t>7</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w:t>
      </w:r>
      <w:proofErr w:type="spellStart"/>
      <w:r>
        <w:rPr>
          <w:rFonts w:hint="eastAsia"/>
          <w:i/>
          <w:lang w:val="en-US" w:eastAsia="zh-CN"/>
        </w:rPr>
        <w:t>PRI</w:t>
      </w:r>
      <w:r>
        <w:rPr>
          <w:i/>
          <w:lang w:val="en-US" w:eastAsia="zh-CN"/>
        </w:rPr>
        <w:t>+x</w:t>
      </w:r>
      <w:proofErr w:type="spellEnd"/>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w:t>
      </w:r>
      <w:proofErr w:type="spellStart"/>
      <w:r>
        <w:rPr>
          <w:rFonts w:hint="eastAsia"/>
          <w:i/>
          <w:lang w:val="en-US" w:eastAsia="zh-CN"/>
        </w:rPr>
        <w:t>config</w:t>
      </w:r>
      <w:proofErr w:type="spellEnd"/>
      <w:r>
        <w:rPr>
          <w:rFonts w:hint="eastAsia"/>
          <w:i/>
          <w:lang w:val="en-US" w:eastAsia="zh-CN"/>
        </w:rPr>
        <w:t xml:space="preserve"> with high priority for the multiplexed UCI.</w:t>
      </w:r>
    </w:p>
    <w:p w14:paraId="327E06EE" w14:textId="47CC518E" w:rsidR="00966614" w:rsidRPr="005774F2" w:rsidRDefault="008C5848" w:rsidP="005774F2">
      <w:pPr>
        <w:pStyle w:val="afb"/>
        <w:numPr>
          <w:ilvl w:val="0"/>
          <w:numId w:val="7"/>
        </w:numPr>
        <w:snapToGrid w:val="0"/>
        <w:spacing w:after="120"/>
        <w:ind w:firstLineChars="0"/>
        <w:rPr>
          <w:rFonts w:eastAsiaTheme="minorEastAsia"/>
          <w:bCs/>
          <w:i/>
          <w:lang w:eastAsia="zh-CN"/>
        </w:rPr>
      </w:pPr>
      <w:proofErr w:type="gramStart"/>
      <w:r w:rsidRPr="005774F2">
        <w:rPr>
          <w:rFonts w:eastAsiaTheme="minorEastAsia"/>
          <w:bCs/>
          <w:i/>
          <w:lang w:eastAsia="zh-CN"/>
        </w:rPr>
        <w:t>x</w:t>
      </w:r>
      <w:proofErr w:type="gramEnd"/>
      <w:r w:rsidRPr="005774F2">
        <w:rPr>
          <w:rFonts w:eastAsiaTheme="minorEastAsia"/>
          <w:bCs/>
          <w:i/>
          <w:lang w:eastAsia="zh-CN"/>
        </w:rPr>
        <w:t xml:space="preserve"> is predefined, e.g., x=1</w:t>
      </w:r>
      <w:r w:rsidRPr="005774F2">
        <w:rPr>
          <w:rFonts w:eastAsiaTheme="minorEastAsia" w:hint="eastAsia"/>
          <w:bCs/>
          <w:i/>
          <w:lang w:eastAsia="zh-CN"/>
        </w:rPr>
        <w:t>.</w:t>
      </w:r>
    </w:p>
    <w:p w14:paraId="27DCB406" w14:textId="77777777" w:rsidR="00CB0070" w:rsidRDefault="00CB0070">
      <w:pPr>
        <w:snapToGrid w:val="0"/>
        <w:spacing w:after="120"/>
        <w:rPr>
          <w:rFonts w:eastAsia="宋体"/>
          <w:lang w:eastAsia="zh-CN"/>
        </w:rPr>
      </w:pPr>
    </w:p>
    <w:p w14:paraId="16D07FD8" w14:textId="4292E4D6" w:rsidR="00D46E11" w:rsidRPr="00D46E11" w:rsidRDefault="00D46E11" w:rsidP="00D46E11">
      <w:pPr>
        <w:pStyle w:val="3"/>
        <w:numPr>
          <w:ilvl w:val="2"/>
          <w:numId w:val="33"/>
        </w:numPr>
        <w:pBdr>
          <w:top w:val="none" w:sz="0" w:space="0" w:color="auto"/>
        </w:pBdr>
        <w:tabs>
          <w:tab w:val="clear" w:pos="720"/>
        </w:tabs>
        <w:snapToGrid w:val="0"/>
        <w:spacing w:beforeLines="0" w:before="120" w:after="180"/>
        <w:rPr>
          <w:rFonts w:cs="Times New Roman"/>
          <w:b w:val="0"/>
          <w:bCs w:val="0"/>
          <w:iCs w:val="0"/>
          <w:szCs w:val="20"/>
          <w:lang w:val="en-GB"/>
        </w:rPr>
      </w:pPr>
      <w:r w:rsidRPr="00D46E11">
        <w:rPr>
          <w:rFonts w:cs="Times New Roman"/>
          <w:b w:val="0"/>
          <w:bCs w:val="0"/>
          <w:iCs w:val="0"/>
          <w:szCs w:val="20"/>
          <w:lang w:val="en-GB"/>
        </w:rPr>
        <w:t>A</w:t>
      </w:r>
      <w:r w:rsidRPr="00D46E11">
        <w:rPr>
          <w:rFonts w:cs="Times New Roman" w:hint="eastAsia"/>
          <w:b w:val="0"/>
          <w:bCs w:val="0"/>
          <w:iCs w:val="0"/>
          <w:szCs w:val="20"/>
          <w:lang w:val="en-GB"/>
        </w:rPr>
        <w:t>mbi</w:t>
      </w:r>
      <w:r w:rsidRPr="00D46E11">
        <w:rPr>
          <w:rFonts w:cs="Times New Roman"/>
          <w:b w:val="0"/>
          <w:bCs w:val="0"/>
          <w:iCs w:val="0"/>
          <w:szCs w:val="20"/>
          <w:lang w:val="en-GB"/>
        </w:rPr>
        <w:t>guity on LP HARQ-ACK type-2 codebook size due to DCI miss-detection</w:t>
      </w:r>
    </w:p>
    <w:p w14:paraId="58F322AB" w14:textId="77777777" w:rsidR="00966614" w:rsidRDefault="008C5848">
      <w:pPr>
        <w:snapToGrid w:val="0"/>
        <w:spacing w:after="120"/>
        <w:rPr>
          <w:lang w:val="en-US" w:eastAsia="zh-CN"/>
        </w:rPr>
      </w:pPr>
      <w:r>
        <w:rPr>
          <w:rFonts w:eastAsia="宋体"/>
          <w:lang w:eastAsia="zh-CN"/>
        </w:rPr>
        <w:t xml:space="preserve">The </w:t>
      </w:r>
      <w:r w:rsidR="00CB0070">
        <w:rPr>
          <w:rFonts w:eastAsia="宋体"/>
          <w:lang w:eastAsia="zh-CN"/>
        </w:rPr>
        <w:t xml:space="preserve">other </w:t>
      </w:r>
      <w:r>
        <w:rPr>
          <w:rFonts w:eastAsia="宋体"/>
          <w:lang w:eastAsia="zh-CN"/>
        </w:rPr>
        <w:t xml:space="preserve">option 3/4/5 in the FL’s proposals aim to solve the </w:t>
      </w:r>
      <w:r>
        <w:rPr>
          <w:rFonts w:eastAsia="宋体" w:hint="eastAsia"/>
          <w:lang w:eastAsia="zh-CN"/>
        </w:rPr>
        <w:t>ambi</w:t>
      </w:r>
      <w:r>
        <w:rPr>
          <w:rFonts w:eastAsia="宋体"/>
          <w:lang w:eastAsia="zh-CN"/>
        </w:rPr>
        <w:t>guity on LP HARQ-ACK type-2 codebook size due to DCI miss-detection. But actually the issue of misalignment size of type 2 codebook is not so sever</w:t>
      </w:r>
      <w:r w:rsidR="00CB0070">
        <w:rPr>
          <w:rFonts w:eastAsia="宋体"/>
          <w:lang w:eastAsia="zh-CN"/>
        </w:rPr>
        <w:t>e</w:t>
      </w:r>
      <w:r>
        <w:rPr>
          <w:rFonts w:eastAsia="宋体"/>
          <w:lang w:eastAsia="zh-CN"/>
        </w:rPr>
        <w:t>. The worst case is the missing of last LP DCI, due to the HP UCI and LP UCI are separately coded and separately mapping in PUCCH, in case that</w:t>
      </w:r>
      <w:r>
        <w:rPr>
          <w:rFonts w:eastAsia="宋体" w:hint="eastAsia"/>
          <w:lang w:eastAsia="zh-CN"/>
        </w:rPr>
        <w:t xml:space="preserve"> the total number of bits </w:t>
      </w:r>
      <w:r>
        <w:rPr>
          <w:rFonts w:eastAsia="宋体"/>
          <w:lang w:eastAsia="zh-CN"/>
        </w:rPr>
        <w:t>is more than</w:t>
      </w:r>
      <w:r>
        <w:rPr>
          <w:rFonts w:eastAsia="宋体" w:hint="eastAsia"/>
          <w:lang w:eastAsia="zh-CN"/>
        </w:rPr>
        <w:t xml:space="preserve"> 2 bits</w:t>
      </w:r>
      <w:r>
        <w:rPr>
          <w:rFonts w:eastAsia="宋体"/>
          <w:lang w:eastAsia="zh-CN"/>
        </w:rPr>
        <w:t xml:space="preserve">, gNB could </w:t>
      </w:r>
      <w:r>
        <w:rPr>
          <w:lang w:val="en-US" w:eastAsia="zh-CN"/>
        </w:rPr>
        <w:t xml:space="preserve">blind decode the PUCCH based on the hypothesis of different payload size under the condition that whether the LP HARQ-ACK is multiplexed with HP HARQ-ACK or not. HP HAQR-ACK is always guaranteed to be received, and LP HARQ-ACK could be dropped as usual. </w:t>
      </w:r>
    </w:p>
    <w:p w14:paraId="661B13C4" w14:textId="77777777" w:rsidR="00FB508F" w:rsidRDefault="00FB508F">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w:t>
      </w:r>
      <w:r w:rsidRPr="00CB0070">
        <w:rPr>
          <w:i/>
          <w:lang w:val="en-US" w:eastAsia="zh-CN"/>
        </w:rPr>
        <w:t xml:space="preserve">he ambiguity problem </w:t>
      </w:r>
      <w:r w:rsidRPr="00FB508F">
        <w:rPr>
          <w:i/>
          <w:lang w:val="en-US" w:eastAsia="zh-CN"/>
        </w:rPr>
        <w:t xml:space="preserve">on LP HARQ-ACK type-2 codebook size due to DCI miss-detection, is </w:t>
      </w:r>
      <w:r>
        <w:rPr>
          <w:i/>
          <w:lang w:val="en-US" w:eastAsia="zh-CN"/>
        </w:rPr>
        <w:t>not</w:t>
      </w:r>
      <w:r w:rsidRPr="00CB0070">
        <w:rPr>
          <w:rFonts w:eastAsia="微软雅黑"/>
          <w:i/>
          <w:color w:val="000000"/>
        </w:rPr>
        <w:t xml:space="preserve"> severe and </w:t>
      </w:r>
      <w:r>
        <w:rPr>
          <w:rFonts w:eastAsia="微软雅黑"/>
          <w:i/>
          <w:color w:val="000000"/>
        </w:rPr>
        <w:t>could be solved by gNB implementation</w:t>
      </w:r>
      <w:r w:rsidRPr="00CB0070">
        <w:rPr>
          <w:rFonts w:eastAsia="微软雅黑"/>
          <w:i/>
          <w:color w:val="000000"/>
        </w:rPr>
        <w:t>.</w:t>
      </w:r>
    </w:p>
    <w:p w14:paraId="37D2340D" w14:textId="77777777" w:rsidR="00FB508F" w:rsidRDefault="00FB508F">
      <w:pPr>
        <w:snapToGrid w:val="0"/>
        <w:spacing w:after="120"/>
        <w:rPr>
          <w:lang w:val="en-US" w:eastAsia="zh-CN"/>
        </w:rPr>
      </w:pPr>
    </w:p>
    <w:p w14:paraId="1623AC25" w14:textId="77777777" w:rsidR="00966614" w:rsidRDefault="008C5848">
      <w:pPr>
        <w:snapToGrid w:val="0"/>
        <w:spacing w:after="120"/>
        <w:rPr>
          <w:lang w:val="en-US" w:eastAsia="zh-CN"/>
        </w:rPr>
      </w:pPr>
      <w:r>
        <w:rPr>
          <w:lang w:val="en-US" w:eastAsia="zh-CN"/>
        </w:rPr>
        <w:t xml:space="preserve">Even if the </w:t>
      </w:r>
      <w:r>
        <w:rPr>
          <w:rFonts w:eastAsiaTheme="minorEastAsia"/>
          <w:lang w:val="en-US" w:eastAsia="zh-CN"/>
        </w:rPr>
        <w:t xml:space="preserve">size </w:t>
      </w:r>
      <w:r>
        <w:rPr>
          <w:lang w:val="en-US" w:eastAsia="zh-CN"/>
        </w:rPr>
        <w:t>ambiguity in this case should be solved, the option 3/4/5 sound not so good.</w:t>
      </w:r>
    </w:p>
    <w:p w14:paraId="718FBD9D" w14:textId="77777777" w:rsidR="00966614" w:rsidRDefault="008C5848">
      <w:pPr>
        <w:snapToGrid w:val="0"/>
        <w:spacing w:after="120"/>
        <w:rPr>
          <w:bCs/>
        </w:rPr>
      </w:pPr>
      <w:r>
        <w:rPr>
          <w:lang w:val="en-US" w:eastAsia="zh-CN"/>
        </w:rPr>
        <w:t xml:space="preserve">Option 3a/3b fix the LP </w:t>
      </w:r>
      <w:r>
        <w:rPr>
          <w:bCs/>
        </w:rPr>
        <w:t>HARQ-ACK payload size to a reference size or a reserved size. The problem is if the reference or reserved size is less than the actual size, anyhow some PDSCHs need retransmissions.</w:t>
      </w:r>
    </w:p>
    <w:p w14:paraId="326A1663" w14:textId="77777777" w:rsidR="00966614" w:rsidRDefault="008C5848">
      <w:pPr>
        <w:snapToGrid w:val="0"/>
        <w:spacing w:after="120"/>
        <w:rPr>
          <w:rFonts w:eastAsia="宋体"/>
          <w:lang w:eastAsia="zh-CN"/>
        </w:rPr>
      </w:pPr>
      <w:r>
        <w:rPr>
          <w:rFonts w:eastAsia="宋体" w:hint="eastAsia"/>
          <w:lang w:eastAsia="zh-CN"/>
        </w:rPr>
        <w:t>O</w:t>
      </w:r>
      <w:r>
        <w:rPr>
          <w:rFonts w:eastAsia="宋体"/>
          <w:lang w:eastAsia="zh-CN"/>
        </w:rPr>
        <w:t>ption 4 increases the overhead of DCI, it seems like to indicate the T_DAI twice. Except the original T_DAI for LP transmission is carried in LP DCI, the similar indication for LP transmission is also carried in HP DCI.</w:t>
      </w:r>
    </w:p>
    <w:p w14:paraId="2AE9B29A" w14:textId="77777777" w:rsidR="00966614" w:rsidRDefault="008C5848">
      <w:pPr>
        <w:snapToGrid w:val="0"/>
        <w:spacing w:after="120"/>
        <w:rPr>
          <w:rFonts w:eastAsia="宋体"/>
          <w:lang w:eastAsia="zh-CN"/>
        </w:rPr>
      </w:pPr>
      <w:r>
        <w:rPr>
          <w:rFonts w:eastAsia="宋体"/>
          <w:lang w:eastAsia="zh-CN"/>
        </w:rPr>
        <w:t>Same as option4, option 5 also increases the overhead of DCI and is less efficient to over-optimize a low probability of DCI missing event.</w:t>
      </w:r>
    </w:p>
    <w:p w14:paraId="50EB929E" w14:textId="77777777" w:rsidR="00C96848" w:rsidRDefault="00FB508F" w:rsidP="00C96848">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w:t>
      </w:r>
      <w:r w:rsidRPr="00CB0070">
        <w:rPr>
          <w:i/>
          <w:lang w:val="en-US" w:eastAsia="zh-CN"/>
        </w:rPr>
        <w:t xml:space="preserve">he </w:t>
      </w:r>
      <w:r>
        <w:rPr>
          <w:i/>
          <w:lang w:val="en-US" w:eastAsia="zh-CN"/>
        </w:rPr>
        <w:t xml:space="preserve">option 3/4/5 aiming to solve issue of </w:t>
      </w:r>
      <w:r w:rsidRPr="00CB0070">
        <w:rPr>
          <w:i/>
          <w:lang w:val="en-US" w:eastAsia="zh-CN"/>
        </w:rPr>
        <w:t xml:space="preserve">ambiguity </w:t>
      </w:r>
      <w:r w:rsidRPr="00FB508F">
        <w:rPr>
          <w:i/>
          <w:lang w:val="en-US" w:eastAsia="zh-CN"/>
        </w:rPr>
        <w:t xml:space="preserve">on LP HARQ-ACK type-2 codebook size due to DCI miss-detection, </w:t>
      </w:r>
      <w:r>
        <w:rPr>
          <w:i/>
          <w:lang w:val="en-US" w:eastAsia="zh-CN"/>
        </w:rPr>
        <w:t>have kinds of shortcomings, such as DCI overhead increase and less efficient to over-optimize a low probability event</w:t>
      </w:r>
      <w:r w:rsidRPr="00CB0070">
        <w:rPr>
          <w:rFonts w:eastAsia="微软雅黑"/>
          <w:i/>
          <w:color w:val="000000"/>
        </w:rPr>
        <w:t>.</w:t>
      </w:r>
    </w:p>
    <w:p w14:paraId="73154B1E" w14:textId="77777777" w:rsidR="00966614" w:rsidRPr="00C96848" w:rsidRDefault="00966614">
      <w:pPr>
        <w:rPr>
          <w:rFonts w:eastAsia="微软雅黑"/>
          <w:color w:val="000000"/>
          <w:lang w:eastAsia="zh-CN"/>
        </w:rPr>
      </w:pPr>
    </w:p>
    <w:p w14:paraId="12EFA647"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lastRenderedPageBreak/>
        <w:t xml:space="preserve">Multiplexing HARQ-ACK and SR </w:t>
      </w:r>
      <w:r>
        <w:rPr>
          <w:rFonts w:cs="Times New Roman" w:hint="eastAsia"/>
          <w:b w:val="0"/>
          <w:bCs w:val="0"/>
          <w:iCs w:val="0"/>
          <w:szCs w:val="20"/>
        </w:rPr>
        <w:t>with different priorities</w:t>
      </w:r>
    </w:p>
    <w:p w14:paraId="26A9F668" w14:textId="77777777" w:rsidR="008C750F" w:rsidRPr="008C750F" w:rsidRDefault="008C750F" w:rsidP="008C750F">
      <w:pPr>
        <w:pStyle w:val="afb"/>
        <w:keepNext/>
        <w:keepLines/>
        <w:numPr>
          <w:ilvl w:val="0"/>
          <w:numId w:val="34"/>
        </w:numPr>
        <w:snapToGrid w:val="0"/>
        <w:spacing w:before="120"/>
        <w:ind w:firstLineChars="0"/>
        <w:outlineLvl w:val="2"/>
        <w:rPr>
          <w:rFonts w:ascii="Arial" w:eastAsia="宋体" w:hAnsi="Arial"/>
          <w:vanish/>
          <w:sz w:val="24"/>
          <w:lang w:eastAsia="zh-CN"/>
        </w:rPr>
      </w:pPr>
    </w:p>
    <w:p w14:paraId="08D5CE8C" w14:textId="77777777" w:rsidR="008C750F" w:rsidRPr="008C750F" w:rsidRDefault="008C750F" w:rsidP="008C750F">
      <w:pPr>
        <w:pStyle w:val="afb"/>
        <w:keepNext/>
        <w:keepLines/>
        <w:numPr>
          <w:ilvl w:val="0"/>
          <w:numId w:val="34"/>
        </w:numPr>
        <w:snapToGrid w:val="0"/>
        <w:spacing w:before="120"/>
        <w:ind w:firstLineChars="0"/>
        <w:outlineLvl w:val="2"/>
        <w:rPr>
          <w:rFonts w:ascii="Arial" w:eastAsia="宋体" w:hAnsi="Arial"/>
          <w:vanish/>
          <w:sz w:val="24"/>
          <w:lang w:eastAsia="zh-CN"/>
        </w:rPr>
      </w:pPr>
    </w:p>
    <w:p w14:paraId="70D3EC46" w14:textId="77777777" w:rsidR="008C750F" w:rsidRPr="008C750F" w:rsidRDefault="008C750F" w:rsidP="008C750F">
      <w:pPr>
        <w:pStyle w:val="afb"/>
        <w:keepNext/>
        <w:keepLines/>
        <w:numPr>
          <w:ilvl w:val="1"/>
          <w:numId w:val="34"/>
        </w:numPr>
        <w:snapToGrid w:val="0"/>
        <w:spacing w:before="120"/>
        <w:ind w:firstLineChars="0"/>
        <w:outlineLvl w:val="2"/>
        <w:rPr>
          <w:rFonts w:ascii="Arial" w:eastAsia="宋体" w:hAnsi="Arial"/>
          <w:vanish/>
          <w:sz w:val="24"/>
          <w:lang w:eastAsia="zh-CN"/>
        </w:rPr>
      </w:pPr>
    </w:p>
    <w:p w14:paraId="134BC0CA" w14:textId="0D618264" w:rsidR="00966614" w:rsidRDefault="008C5848" w:rsidP="008C750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PF0</w:t>
      </w:r>
    </w:p>
    <w:p w14:paraId="5C2FC632"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 xml:space="preserve">: </w:t>
      </w:r>
    </w:p>
    <w:tbl>
      <w:tblPr>
        <w:tblStyle w:val="af2"/>
        <w:tblW w:w="0" w:type="auto"/>
        <w:tblLook w:val="04A0" w:firstRow="1" w:lastRow="0" w:firstColumn="1" w:lastColumn="0" w:noHBand="0" w:noVBand="1"/>
      </w:tblPr>
      <w:tblGrid>
        <w:gridCol w:w="9345"/>
      </w:tblGrid>
      <w:tr w:rsidR="00966614" w14:paraId="61687139" w14:textId="77777777">
        <w:tc>
          <w:tcPr>
            <w:tcW w:w="9345" w:type="dxa"/>
          </w:tcPr>
          <w:p w14:paraId="2FD34A93" w14:textId="77777777" w:rsidR="00966614" w:rsidRDefault="008C5848">
            <w:r>
              <w:t>When a PUCCH carrying HP SR with PF0 overlaps with a PUCCH carrying LP HARQ-ACK with PF0,</w:t>
            </w:r>
            <w:r>
              <w:rPr>
                <w:rFonts w:eastAsiaTheme="minorEastAsia" w:hint="eastAsia"/>
                <w:lang w:eastAsia="zh-CN"/>
              </w:rPr>
              <w:t xml:space="preserve"> down-select</w:t>
            </w:r>
            <w:r>
              <w:t xml:space="preserve"> the following options:</w:t>
            </w:r>
          </w:p>
          <w:p w14:paraId="57E0BE25" w14:textId="77777777" w:rsidR="00966614" w:rsidRDefault="008C5848">
            <w:pPr>
              <w:pStyle w:val="afb"/>
              <w:numPr>
                <w:ilvl w:val="0"/>
                <w:numId w:val="12"/>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63EB7BFD" w14:textId="77777777" w:rsidR="00966614" w:rsidRDefault="008C5848">
            <w:pPr>
              <w:pStyle w:val="afb"/>
              <w:numPr>
                <w:ilvl w:val="0"/>
                <w:numId w:val="12"/>
              </w:numPr>
              <w:ind w:firstLineChars="0"/>
              <w:contextualSpacing/>
              <w:jc w:val="left"/>
            </w:pPr>
            <w:r>
              <w:t>Opt.2</w:t>
            </w:r>
            <w:r>
              <w:rPr>
                <w:rFonts w:eastAsiaTheme="minorEastAsia" w:hint="eastAsia"/>
                <w:lang w:eastAsia="zh-CN"/>
              </w:rPr>
              <w:t>c</w:t>
            </w:r>
            <w:r>
              <w:t>: If SR is positive, SR is multiplexed on HARQ-ACK resource in the same way as Rel-15. If SR is negative, transmit only HARQ-ACK on HARQ-ACK resource.</w:t>
            </w:r>
          </w:p>
          <w:p w14:paraId="5C007DFD" w14:textId="77777777" w:rsidR="00966614" w:rsidRDefault="008C5848">
            <w:pPr>
              <w:pStyle w:val="afb"/>
              <w:numPr>
                <w:ilvl w:val="0"/>
                <w:numId w:val="12"/>
              </w:numPr>
              <w:ind w:firstLineChars="0"/>
              <w:contextualSpacing/>
              <w:jc w:val="left"/>
            </w:pPr>
            <w:r>
              <w:t>Opt.3: No enhancement over Rel-16.</w:t>
            </w:r>
          </w:p>
          <w:p w14:paraId="19EE2E07" w14:textId="77777777" w:rsidR="00966614" w:rsidRDefault="008C5848">
            <w:pPr>
              <w:pStyle w:val="afb"/>
              <w:numPr>
                <w:ilvl w:val="0"/>
                <w:numId w:val="12"/>
              </w:numPr>
              <w:ind w:firstLineChars="0"/>
              <w:contextualSpacing/>
              <w:jc w:val="left"/>
              <w:rPr>
                <w:rFonts w:eastAsiaTheme="minorEastAsia"/>
                <w:lang w:eastAsia="zh-CN"/>
              </w:rPr>
            </w:pPr>
            <w:r>
              <w:t>FFS: Whether/How to differentiate HP SR and LP SR when multiplexed with LP HARQ-ACK?</w:t>
            </w:r>
          </w:p>
        </w:tc>
      </w:tr>
    </w:tbl>
    <w:p w14:paraId="7ECC77C3" w14:textId="77777777" w:rsidR="00966614" w:rsidRDefault="008C5848">
      <w:pPr>
        <w:snapToGrid w:val="0"/>
        <w:spacing w:after="120"/>
        <w:textAlignment w:val="center"/>
        <w:rPr>
          <w:rFonts w:eastAsiaTheme="minorEastAsia"/>
          <w:lang w:eastAsia="zh-CN"/>
        </w:rPr>
      </w:pPr>
      <w:r>
        <w:rPr>
          <w:rFonts w:eastAsiaTheme="minorEastAsia" w:hint="eastAsia"/>
          <w:lang w:eastAsia="zh-CN"/>
        </w:rPr>
        <w:t>F</w:t>
      </w:r>
      <w:r>
        <w:rPr>
          <w:rFonts w:eastAsiaTheme="minorEastAsia"/>
          <w:lang w:eastAsia="zh-CN"/>
        </w:rPr>
        <w:t>urther discussion could be based on option 1b, option 2c and option 3.</w:t>
      </w:r>
    </w:p>
    <w:p w14:paraId="051B6ECD" w14:textId="77777777" w:rsidR="00966614" w:rsidRDefault="008C5848">
      <w:pPr>
        <w:snapToGrid w:val="0"/>
        <w:spacing w:after="120"/>
        <w:textAlignment w:val="center"/>
        <w:rPr>
          <w:rFonts w:eastAsiaTheme="minorEastAsia"/>
          <w:lang w:eastAsia="zh-CN"/>
        </w:rPr>
      </w:pPr>
      <w:r>
        <w:rPr>
          <w:rFonts w:eastAsiaTheme="minorEastAsia"/>
          <w:lang w:eastAsia="zh-CN"/>
        </w:rPr>
        <w:t xml:space="preserve">To satisfy the latency and reliability of HP SR, when </w:t>
      </w:r>
      <w:r>
        <w:t xml:space="preserve">a PUCCH carrying HP SR with PF0 overlaps with a PUCCH carrying LP HARQ-ACK with PF0, the multiplexed UCI should consider to transmit on the PUCCH resource with higher priority, especially for the positive SR. The option 1b is preferred. </w:t>
      </w:r>
    </w:p>
    <w:p w14:paraId="087664CD" w14:textId="065E2D2F"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0 and at most two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proofErr w:type="gramStart"/>
      <w:r>
        <w:rPr>
          <w:lang w:val="en-US" w:eastAsia="zh-CN"/>
        </w:rPr>
        <w:t>.</w:t>
      </w:r>
      <w:proofErr w:type="gramEnd"/>
      <w:r>
        <w:rPr>
          <w:noProof/>
          <w:lang w:val="en-US" w:eastAsia="zh-CN"/>
        </w:rPr>
        <w:drawing>
          <wp:inline distT="0" distB="0" distL="114300" distR="114300" wp14:anchorId="4DA5165C" wp14:editId="51579FB0">
            <wp:extent cx="278130" cy="1905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14:anchorId="2995FBBB" wp14:editId="79E6F1C6">
            <wp:extent cx="278130" cy="1905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sidR="007D02ED">
        <w:rPr>
          <w:vertAlign w:val="superscript"/>
          <w:lang w:val="en-US" w:eastAsia="zh-CN"/>
        </w:rPr>
        <w:t>4</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14:anchorId="2BD625A7" wp14:editId="516F40B9">
            <wp:extent cx="182880" cy="190500"/>
            <wp:effectExtent l="0" t="0" r="7620" b="0"/>
            <wp:docPr id="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14:anchorId="3412D6DE" wp14:editId="51C9DE6F">
            <wp:extent cx="278130" cy="190500"/>
            <wp:effectExtent l="0" t="0" r="0" b="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14:anchorId="486735B8" wp14:editId="3A84B52D">
            <wp:extent cx="182880" cy="160655"/>
            <wp:effectExtent l="0" t="0" r="0" b="1270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w:t>
      </w:r>
    </w:p>
    <w:p w14:paraId="4105B409" w14:textId="77777777" w:rsidR="00966614" w:rsidRDefault="008C5848">
      <w:pPr>
        <w:snapToGrid w:val="0"/>
        <w:spacing w:after="120"/>
        <w:textAlignment w:val="center"/>
        <w:rPr>
          <w:lang w:val="en-US" w:eastAsia="zh-CN"/>
        </w:rPr>
      </w:pPr>
      <w:r>
        <w:rPr>
          <w:rFonts w:hint="eastAsia"/>
          <w:lang w:val="en-US" w:eastAsia="zh-CN"/>
        </w:rPr>
        <w:t xml:space="preserve">Otherwise,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sidR="005A18D3">
        <w:rPr>
          <w:lang w:val="en-US" w:eastAsia="zh-CN"/>
        </w:rPr>
        <w:t>when</w:t>
      </w:r>
      <w:r>
        <w:rPr>
          <w:rFonts w:hint="eastAsia"/>
          <w:lang w:val="en-US" w:eastAsia="zh-CN"/>
        </w:rPr>
        <w:t xml:space="preserve"> negative SR.</w:t>
      </w:r>
    </w:p>
    <w:p w14:paraId="12D89384" w14:textId="77777777" w:rsidR="00966614" w:rsidRDefault="008C5848">
      <w:pPr>
        <w:snapToGrid w:val="0"/>
        <w:spacing w:after="120"/>
        <w:textAlignment w:val="center"/>
      </w:pPr>
      <w:r>
        <w:t xml:space="preserve">If option 1b is adopted, the HP SR and LP SR are multiplexed into different PUCCH resources, and it is easy to differentiate HP SR and LP SR when multiplexed with LP HARQ-ACK. </w:t>
      </w:r>
    </w:p>
    <w:p w14:paraId="199FE50E" w14:textId="77777777" w:rsidR="00966614" w:rsidRDefault="008C5848">
      <w:pPr>
        <w:snapToGrid w:val="0"/>
        <w:spacing w:after="120"/>
        <w:textAlignment w:val="center"/>
      </w:pPr>
      <w:r>
        <w:t xml:space="preserve">If option 2c is adopted, it is hard to differentiate HP SR and LP SR if the multiplexing way as Rel-15 is reused, and more specification effort is needed. </w:t>
      </w:r>
    </w:p>
    <w:p w14:paraId="2623031C" w14:textId="77777777" w:rsidR="00966614" w:rsidRDefault="008C5848">
      <w:pPr>
        <w:snapToGrid w:val="0"/>
        <w:spacing w:after="120"/>
        <w:textAlignment w:val="center"/>
      </w:pPr>
      <w:r>
        <w:t xml:space="preserve">There are more issues about option 2c. According to option 2c, whatever SR is, the resources for HARQ will be used to multiplex SR. When SR is positive, the cyclic shift set is {1, 4, 7, </w:t>
      </w:r>
      <w:proofErr w:type="gramStart"/>
      <w:r>
        <w:t>10</w:t>
      </w:r>
      <w:proofErr w:type="gramEnd"/>
      <w:r>
        <w:t xml:space="preserve">}, when SR is negative, the cyclic shift set is {0, 3, 6, 9}. </w:t>
      </w:r>
      <w:r>
        <w:rPr>
          <w:rFonts w:eastAsiaTheme="minorEastAsia"/>
          <w:lang w:val="en-US" w:eastAsia="zh-CN"/>
        </w:rPr>
        <w:t>The distance between the cyclic shifts is only 1, it is too small</w:t>
      </w:r>
      <w:r>
        <w:rPr>
          <w:lang w:val="en-US"/>
        </w:rPr>
        <w:t xml:space="preserve">, and gNB is difficult to distinguish the </w:t>
      </w:r>
      <w:r>
        <w:t xml:space="preserve">SR positive or negative. In addition, </w:t>
      </w:r>
      <w:proofErr w:type="spellStart"/>
      <w:r>
        <w:t>i</w:t>
      </w:r>
      <w:r>
        <w:rPr>
          <w:rFonts w:eastAsiaTheme="minorEastAsia"/>
          <w:lang w:val="en-US" w:eastAsia="zh-CN"/>
        </w:rPr>
        <w:t>f</w:t>
      </w:r>
      <w:proofErr w:type="spellEnd"/>
      <w:r>
        <w:rPr>
          <w:rFonts w:eastAsiaTheme="minorEastAsia"/>
          <w:lang w:val="en-US" w:eastAsia="zh-CN"/>
        </w:rPr>
        <w:t xml:space="preserve"> the DCI for HARQ is missing, UE doesn’t get the resources for HARQ, and SR will not be transmitted as demand</w:t>
      </w:r>
      <w:r w:rsidR="005A18D3">
        <w:rPr>
          <w:rFonts w:eastAsiaTheme="minorEastAsia"/>
          <w:lang w:val="en-US" w:eastAsia="zh-CN"/>
        </w:rPr>
        <w:t xml:space="preserve"> on resources for HARQ</w:t>
      </w:r>
      <w:r>
        <w:rPr>
          <w:rFonts w:eastAsiaTheme="minorEastAsia"/>
          <w:lang w:val="en-US" w:eastAsia="zh-CN"/>
        </w:rPr>
        <w:t>.</w:t>
      </w:r>
    </w:p>
    <w:p w14:paraId="283B056A" w14:textId="77777777" w:rsidR="00966614" w:rsidRDefault="008C5848">
      <w:pPr>
        <w:snapToGrid w:val="0"/>
        <w:spacing w:after="120"/>
        <w:textAlignment w:val="center"/>
      </w:pPr>
      <w:r>
        <w:t>For these reasons, Option 1b is more feasible than option 2c.</w:t>
      </w:r>
    </w:p>
    <w:p w14:paraId="7B4B8ED8" w14:textId="77777777" w:rsidR="00966614" w:rsidRDefault="00966614">
      <w:pPr>
        <w:snapToGrid w:val="0"/>
        <w:spacing w:after="120"/>
        <w:textAlignment w:val="center"/>
        <w:rPr>
          <w:rFonts w:eastAsiaTheme="minorEastAsia"/>
          <w:lang w:val="en-US" w:eastAsia="zh-CN"/>
        </w:rPr>
      </w:pPr>
    </w:p>
    <w:p w14:paraId="1CB3DE6B"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PF1</w:t>
      </w:r>
    </w:p>
    <w:p w14:paraId="3B6882B7"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 xml:space="preserve">: </w:t>
      </w:r>
    </w:p>
    <w:tbl>
      <w:tblPr>
        <w:tblStyle w:val="af2"/>
        <w:tblW w:w="0" w:type="auto"/>
        <w:tblLook w:val="04A0" w:firstRow="1" w:lastRow="0" w:firstColumn="1" w:lastColumn="0" w:noHBand="0" w:noVBand="1"/>
      </w:tblPr>
      <w:tblGrid>
        <w:gridCol w:w="9345"/>
      </w:tblGrid>
      <w:tr w:rsidR="00966614" w14:paraId="234744FC" w14:textId="77777777">
        <w:tc>
          <w:tcPr>
            <w:tcW w:w="9345" w:type="dxa"/>
          </w:tcPr>
          <w:p w14:paraId="336B8A23" w14:textId="77777777" w:rsidR="00966614" w:rsidRDefault="008C5848">
            <w:r>
              <w:t xml:space="preserve">When a PUCCH carrying HP SR with PF0 overlaps with a PUCCH carrying LP HARQ-ACK with PF1, </w:t>
            </w:r>
            <w:r>
              <w:rPr>
                <w:rFonts w:eastAsiaTheme="minorEastAsia" w:hint="eastAsia"/>
                <w:lang w:eastAsia="zh-CN"/>
              </w:rPr>
              <w:t>down-select</w:t>
            </w:r>
            <w:r>
              <w:t xml:space="preserve"> the following options:</w:t>
            </w:r>
          </w:p>
          <w:p w14:paraId="3F9F2A85" w14:textId="77777777" w:rsidR="00966614" w:rsidRDefault="008C5848">
            <w:pPr>
              <w:pStyle w:val="afb"/>
              <w:numPr>
                <w:ilvl w:val="0"/>
                <w:numId w:val="13"/>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582F06EF" w14:textId="77777777" w:rsidR="00966614" w:rsidRDefault="008C5848">
            <w:pPr>
              <w:pStyle w:val="afb"/>
              <w:numPr>
                <w:ilvl w:val="0"/>
                <w:numId w:val="13"/>
              </w:numPr>
              <w:ind w:firstLineChars="0"/>
              <w:contextualSpacing/>
              <w:jc w:val="left"/>
            </w:pPr>
            <w:r>
              <w:lastRenderedPageBreak/>
              <w:t>Opt.</w:t>
            </w:r>
            <w:r>
              <w:rPr>
                <w:rFonts w:asciiTheme="minorEastAsia" w:eastAsiaTheme="minorEastAsia" w:hAnsiTheme="minorEastAsia" w:hint="eastAsia"/>
                <w:lang w:eastAsia="zh-CN"/>
              </w:rPr>
              <w:t>4</w:t>
            </w:r>
            <w:r>
              <w:t>: For positive SR, transmit SR on the SR resource and drop HARQ-ACK. For negative SR, transmit HARQ-ACK on the HARQ-ACK resource (i.e. No enhancement over Rel-16).</w:t>
            </w:r>
          </w:p>
          <w:p w14:paraId="1F29D7C4" w14:textId="77777777" w:rsidR="00966614" w:rsidRDefault="008C5848">
            <w:pPr>
              <w:pStyle w:val="afb"/>
              <w:numPr>
                <w:ilvl w:val="0"/>
                <w:numId w:val="13"/>
              </w:numPr>
              <w:ind w:firstLineChars="0"/>
              <w:contextualSpacing/>
              <w:jc w:val="left"/>
              <w:rPr>
                <w:rFonts w:eastAsiaTheme="minorEastAsia"/>
                <w:lang w:eastAsia="zh-CN"/>
              </w:rPr>
            </w:pPr>
            <w:r>
              <w:t>FFS: Whether/How to differentiate HP SR and LP SR when multiplexed with LP HARQ-ACK?</w:t>
            </w:r>
          </w:p>
        </w:tc>
      </w:tr>
    </w:tbl>
    <w:p w14:paraId="002E35AB" w14:textId="77777777" w:rsidR="00966614" w:rsidRDefault="00966614">
      <w:pPr>
        <w:snapToGrid w:val="0"/>
        <w:spacing w:after="120"/>
        <w:textAlignment w:val="center"/>
        <w:rPr>
          <w:rFonts w:eastAsiaTheme="minorEastAsia"/>
          <w:lang w:eastAsia="zh-CN"/>
        </w:rPr>
      </w:pPr>
    </w:p>
    <w:p w14:paraId="07CD847E" w14:textId="7808A0C6" w:rsidR="00966614" w:rsidRDefault="008C5848">
      <w:pPr>
        <w:snapToGrid w:val="0"/>
        <w:spacing w:after="120"/>
        <w:textAlignment w:val="center"/>
        <w:rPr>
          <w:rFonts w:eastAsiaTheme="minorEastAsia"/>
          <w:lang w:eastAsia="zh-CN"/>
        </w:rPr>
      </w:pPr>
      <w:r>
        <w:rPr>
          <w:rFonts w:eastAsiaTheme="minorEastAsia"/>
          <w:lang w:eastAsia="zh-CN"/>
        </w:rPr>
        <w:t xml:space="preserve">The basic principle is the same as above section. Option 1b is our preference. To be more specific, the multiplexing way reuses Rel-15. </w:t>
      </w:r>
      <w:r>
        <w:rPr>
          <w:lang w:val="en-US" w:eastAsia="zh-CN"/>
        </w:rPr>
        <w:t xml:space="preserve">If a UE would transmit </w:t>
      </w:r>
      <w:r>
        <w:rPr>
          <w:rFonts w:hint="eastAsia"/>
          <w:lang w:val="en-US" w:eastAsia="zh-CN"/>
        </w:rPr>
        <w:t xml:space="preserve">positive </w:t>
      </w:r>
      <w:r>
        <w:rPr>
          <w:lang w:val="en-US" w:eastAsia="zh-CN"/>
        </w:rPr>
        <w:t>SR in a resource using PUCCH format 0 and at most two HARQ-ACK information bits are multiplexed,</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proofErr w:type="gramStart"/>
      <w:r>
        <w:rPr>
          <w:lang w:val="en-US" w:eastAsia="zh-CN"/>
        </w:rPr>
        <w:t>.</w:t>
      </w:r>
      <w:proofErr w:type="gramEnd"/>
      <w:r>
        <w:rPr>
          <w:noProof/>
          <w:lang w:val="en-US" w:eastAsia="zh-CN"/>
        </w:rPr>
        <w:drawing>
          <wp:inline distT="0" distB="0" distL="114300" distR="114300" wp14:anchorId="10275751" wp14:editId="504D7B58">
            <wp:extent cx="278130" cy="19050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14:anchorId="4781AC4B" wp14:editId="54BBA478">
            <wp:extent cx="278130" cy="19050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sidR="007D02ED">
        <w:rPr>
          <w:vertAlign w:val="superscript"/>
          <w:lang w:val="en-US" w:eastAsia="zh-CN"/>
        </w:rPr>
        <w:t>4</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14:anchorId="3DA166A9" wp14:editId="73EC3DC7">
            <wp:extent cx="182880" cy="190500"/>
            <wp:effectExtent l="0" t="0" r="762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14:anchorId="490AFA12" wp14:editId="45286B44">
            <wp:extent cx="278130"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14:anchorId="3AA7EAAB" wp14:editId="56E2693A">
            <wp:extent cx="182880" cy="160655"/>
            <wp:effectExtent l="0" t="0" r="0" b="1270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hint="eastAsia"/>
          <w:lang w:val="en-US" w:eastAsia="zh-CN"/>
        </w:rPr>
        <w:t>.</w:t>
      </w:r>
    </w:p>
    <w:p w14:paraId="72607F0F" w14:textId="77777777" w:rsidR="00966614" w:rsidRDefault="008C5848">
      <w:pPr>
        <w:snapToGrid w:val="0"/>
        <w:spacing w:after="120"/>
        <w:textAlignment w:val="center"/>
        <w:rPr>
          <w:rFonts w:eastAsiaTheme="minorEastAsia"/>
          <w:lang w:eastAsia="zh-CN"/>
        </w:rPr>
      </w:pPr>
      <w:r>
        <w:rPr>
          <w:rFonts w:eastAsiaTheme="minorEastAsia"/>
          <w:lang w:eastAsia="zh-CN"/>
        </w:rPr>
        <w:t>Option 4 is not a good alternative as no enhancement over Rel-16.</w:t>
      </w:r>
    </w:p>
    <w:p w14:paraId="7AF74DE2" w14:textId="77777777" w:rsidR="00966614" w:rsidRDefault="00966614">
      <w:pPr>
        <w:snapToGrid w:val="0"/>
        <w:spacing w:after="120"/>
        <w:textAlignment w:val="center"/>
        <w:rPr>
          <w:lang w:val="en-US" w:eastAsia="zh-CN"/>
        </w:rPr>
      </w:pPr>
    </w:p>
    <w:p w14:paraId="7C73DA4C"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PF0</w:t>
      </w:r>
    </w:p>
    <w:p w14:paraId="038A97EA"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w:t>
      </w:r>
    </w:p>
    <w:tbl>
      <w:tblPr>
        <w:tblStyle w:val="af2"/>
        <w:tblW w:w="0" w:type="auto"/>
        <w:tblLook w:val="04A0" w:firstRow="1" w:lastRow="0" w:firstColumn="1" w:lastColumn="0" w:noHBand="0" w:noVBand="1"/>
      </w:tblPr>
      <w:tblGrid>
        <w:gridCol w:w="9345"/>
      </w:tblGrid>
      <w:tr w:rsidR="00966614" w14:paraId="78689131" w14:textId="77777777">
        <w:tc>
          <w:tcPr>
            <w:tcW w:w="9345" w:type="dxa"/>
          </w:tcPr>
          <w:p w14:paraId="76F29AAF" w14:textId="77777777" w:rsidR="00966614" w:rsidRDefault="008C5848">
            <w:r>
              <w:t>When a PUCCH carrying HP SR with PF1 overlaps with a PUCCH carrying LP HARQ-ACK with PF0,</w:t>
            </w:r>
            <w:r>
              <w:rPr>
                <w:rFonts w:hint="eastAsia"/>
              </w:rPr>
              <w:t xml:space="preserve"> down-select</w:t>
            </w:r>
            <w:r>
              <w:t xml:space="preserve"> the following options:</w:t>
            </w:r>
          </w:p>
          <w:p w14:paraId="542531FF" w14:textId="77777777" w:rsidR="00966614" w:rsidRDefault="008C5848">
            <w:pPr>
              <w:pStyle w:val="afb"/>
              <w:numPr>
                <w:ilvl w:val="0"/>
                <w:numId w:val="14"/>
              </w:numPr>
              <w:ind w:firstLineChars="0"/>
              <w:contextualSpacing/>
              <w:jc w:val="left"/>
              <w:rPr>
                <w:color w:val="FF0000"/>
              </w:rPr>
            </w:pPr>
            <w:r>
              <w:rPr>
                <w:color w:val="FF0000"/>
              </w:rPr>
              <w:t>Opt.2</w:t>
            </w:r>
            <w:r>
              <w:rPr>
                <w:rFonts w:eastAsiaTheme="minorEastAsia" w:hint="eastAsia"/>
                <w:color w:val="FF0000"/>
                <w:lang w:eastAsia="zh-CN"/>
              </w:rPr>
              <w:t>c</w:t>
            </w:r>
            <w:r>
              <w:rPr>
                <w:color w:val="FF0000"/>
              </w:rPr>
              <w:t>: If SR is positive, SR is multiplexed on HARQ-ACK resource in the same way as Rel-15. If SR is negative, transmit only HARQ-ACK on HARQ-ACK resource.</w:t>
            </w:r>
          </w:p>
          <w:p w14:paraId="31FBD862" w14:textId="77777777" w:rsidR="00966614" w:rsidRDefault="008C5848">
            <w:pPr>
              <w:pStyle w:val="afb"/>
              <w:numPr>
                <w:ilvl w:val="0"/>
                <w:numId w:val="14"/>
              </w:numPr>
              <w:ind w:firstLineChars="0"/>
              <w:contextualSpacing/>
              <w:jc w:val="left"/>
            </w:pPr>
            <w:r>
              <w:t>Opt.3: For positive SR, transmit HARQ-ACK on the SR resource. For negative SR, transmit HARQ-ACK on the HARQ-ACK resource.</w:t>
            </w:r>
          </w:p>
          <w:p w14:paraId="25A8EBCA" w14:textId="77777777" w:rsidR="00966614" w:rsidRDefault="008C5848">
            <w:pPr>
              <w:pStyle w:val="afb"/>
              <w:numPr>
                <w:ilvl w:val="0"/>
                <w:numId w:val="14"/>
              </w:numPr>
              <w:ind w:firstLineChars="0"/>
              <w:contextualSpacing/>
              <w:jc w:val="left"/>
              <w:rPr>
                <w:rFonts w:eastAsiaTheme="minorEastAsia"/>
                <w:lang w:eastAsia="zh-CN"/>
              </w:rPr>
            </w:pPr>
            <w:r>
              <w:t>Opt.4: No enhancement over Rel-16.</w:t>
            </w:r>
          </w:p>
          <w:p w14:paraId="5C6A6319" w14:textId="77777777" w:rsidR="00966614" w:rsidRDefault="008C5848">
            <w:pPr>
              <w:pStyle w:val="afb"/>
              <w:numPr>
                <w:ilvl w:val="0"/>
                <w:numId w:val="14"/>
              </w:numPr>
              <w:ind w:firstLineChars="0"/>
              <w:contextualSpacing/>
              <w:jc w:val="left"/>
              <w:rPr>
                <w:rFonts w:eastAsiaTheme="minorEastAsia"/>
                <w:lang w:eastAsia="zh-CN"/>
              </w:rPr>
            </w:pPr>
            <w:r>
              <w:t>FFS: Whether/How to differentiate HP SR and LP SR when multiplexed with LP HARQ-ACK?</w:t>
            </w:r>
          </w:p>
        </w:tc>
      </w:tr>
    </w:tbl>
    <w:p w14:paraId="5E970035" w14:textId="77777777" w:rsidR="00966614" w:rsidRDefault="00966614">
      <w:pPr>
        <w:snapToGrid w:val="0"/>
        <w:spacing w:after="120"/>
        <w:textAlignment w:val="center"/>
        <w:rPr>
          <w:rFonts w:eastAsiaTheme="minorEastAsia"/>
          <w:lang w:eastAsia="zh-CN"/>
        </w:rPr>
      </w:pPr>
    </w:p>
    <w:p w14:paraId="61EFD163" w14:textId="77777777" w:rsidR="00966614" w:rsidRDefault="008C5848">
      <w:pPr>
        <w:snapToGrid w:val="0"/>
        <w:spacing w:after="120"/>
        <w:textAlignment w:val="center"/>
        <w:rPr>
          <w:rFonts w:eastAsiaTheme="minorEastAsia"/>
          <w:lang w:eastAsia="zh-CN"/>
        </w:rPr>
      </w:pPr>
      <w:r>
        <w:rPr>
          <w:rFonts w:eastAsiaTheme="minorEastAsia"/>
          <w:lang w:eastAsia="zh-CN"/>
        </w:rPr>
        <w:t>Option 3 is slightly preferred than option 2c. Option 4 is not acceptable as no enhancement.</w:t>
      </w:r>
    </w:p>
    <w:p w14:paraId="48409E87" w14:textId="77777777" w:rsidR="00966614" w:rsidRDefault="008C5848">
      <w:pPr>
        <w:snapToGrid w:val="0"/>
        <w:spacing w:after="120"/>
        <w:textAlignment w:val="center"/>
        <w:rPr>
          <w:lang w:val="en-US" w:eastAsia="zh-CN"/>
        </w:rPr>
      </w:pPr>
      <w:r>
        <w:rPr>
          <w:lang w:val="en-US" w:eastAsia="zh-CN"/>
        </w:rPr>
        <w:t>If a UE would transmit</w:t>
      </w:r>
      <w:r>
        <w:rPr>
          <w:rFonts w:hint="eastAsia"/>
          <w:lang w:val="en-US" w:eastAsia="zh-CN"/>
        </w:rPr>
        <w:t xml:space="preserve"> positive</w:t>
      </w:r>
      <w:r>
        <w:rPr>
          <w:lang w:val="en-US" w:eastAsia="zh-CN"/>
        </w:rPr>
        <w:t xml:space="preserve"> SR in a resource using PUCCH format </w:t>
      </w:r>
      <w:r>
        <w:rPr>
          <w:rFonts w:hint="eastAsia"/>
          <w:lang w:val="en-US" w:eastAsia="zh-CN"/>
        </w:rPr>
        <w:t>1</w:t>
      </w:r>
      <w:r>
        <w:rPr>
          <w:lang w:val="en-US" w:eastAsia="zh-CN"/>
        </w:rPr>
        <w:t xml:space="preserve"> and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w:t>
      </w:r>
      <w:r>
        <w:rPr>
          <w:rFonts w:hint="eastAsia"/>
          <w:lang w:val="en-US" w:eastAsia="zh-CN"/>
        </w:rPr>
        <w:t>1</w:t>
      </w:r>
      <w:r>
        <w:rPr>
          <w:lang w:val="en-US" w:eastAsia="zh-CN"/>
        </w:rPr>
        <w:t xml:space="preserve"> in PRB(s) for </w:t>
      </w:r>
      <w:r>
        <w:rPr>
          <w:rFonts w:hint="eastAsia"/>
          <w:lang w:val="en-US" w:eastAsia="zh-CN"/>
        </w:rPr>
        <w:t xml:space="preserve">SR. The </w:t>
      </w:r>
      <w:r>
        <w:rPr>
          <w:lang w:val="en-US" w:eastAsia="zh-CN"/>
        </w:rPr>
        <w:t>value of cyclic shift</w:t>
      </w:r>
      <w:r>
        <w:rPr>
          <w:rFonts w:hint="eastAsia"/>
          <w:lang w:val="en-US" w:eastAsia="zh-CN"/>
        </w:rPr>
        <w:t xml:space="preserve"> of sequence, i.e.,</w:t>
      </w:r>
      <w:r>
        <w:rPr>
          <w:noProof/>
          <w:lang w:val="en-US" w:eastAsia="zh-CN"/>
        </w:rPr>
        <w:drawing>
          <wp:inline distT="0" distB="0" distL="114300" distR="114300" wp14:anchorId="46EBBE5F" wp14:editId="5CF3165B">
            <wp:extent cx="182880" cy="160655"/>
            <wp:effectExtent l="0" t="0" r="0" b="12700"/>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proofErr w:type="gramStart"/>
      <w:r>
        <w:rPr>
          <w:rFonts w:hint="eastAsia"/>
          <w:lang w:val="en-US" w:eastAsia="zh-CN"/>
        </w:rPr>
        <w:t>,</w:t>
      </w:r>
      <w:proofErr w:type="gramEnd"/>
      <w:r>
        <w:rPr>
          <w:rFonts w:hint="eastAsia"/>
          <w:lang w:val="en-US" w:eastAsia="zh-CN"/>
        </w:rPr>
        <w:t xml:space="preserve"> of this PUCCH format 1 is determined by HARQ-ACK, and the bit, i.e., b(0), of this PUCCH format 1 is determined by SR. For example, if HARQ-ACK value is 0, the UE </w:t>
      </w:r>
      <w:r>
        <w:rPr>
          <w:lang w:val="en-US" w:eastAsia="zh-CN"/>
        </w:rPr>
        <w:t xml:space="preserve">transmits the PUCCH by setting </w:t>
      </w:r>
      <w:proofErr w:type="gramStart"/>
      <w:r>
        <w:rPr>
          <w:rFonts w:hint="eastAsia"/>
          <w:lang w:val="en-US" w:eastAsia="zh-CN"/>
        </w:rPr>
        <w:t>b(</w:t>
      </w:r>
      <w:proofErr w:type="gramEnd"/>
      <w:r>
        <w:rPr>
          <w:rFonts w:hint="eastAsia"/>
          <w:lang w:val="en-US" w:eastAsia="zh-CN"/>
        </w:rPr>
        <w:t xml:space="preserve">0) = 0 and </w:t>
      </w:r>
      <w:r>
        <w:rPr>
          <w:noProof/>
          <w:lang w:val="en-US" w:eastAsia="zh-CN"/>
        </w:rPr>
        <w:drawing>
          <wp:inline distT="0" distB="0" distL="114300" distR="114300" wp14:anchorId="74AD84B6" wp14:editId="3FC92A49">
            <wp:extent cx="278130" cy="190500"/>
            <wp:effectExtent l="0" t="0" r="0" b="0"/>
            <wp:docPr id="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0</w:t>
      </w:r>
      <w:r>
        <w:rPr>
          <w:rFonts w:hint="eastAsia"/>
          <w:lang w:val="en-US" w:eastAsia="zh-CN"/>
        </w:rPr>
        <w:t xml:space="preserve">. If HARQ-ACK value is 1, the UE </w:t>
      </w:r>
      <w:r>
        <w:rPr>
          <w:lang w:val="en-US" w:eastAsia="zh-CN"/>
        </w:rPr>
        <w:t xml:space="preserve">transmits the PUCCH by setting </w:t>
      </w:r>
      <w:proofErr w:type="gramStart"/>
      <w:r>
        <w:rPr>
          <w:rFonts w:hint="eastAsia"/>
          <w:lang w:val="en-US" w:eastAsia="zh-CN"/>
        </w:rPr>
        <w:t>b(</w:t>
      </w:r>
      <w:proofErr w:type="gramEnd"/>
      <w:r>
        <w:rPr>
          <w:rFonts w:hint="eastAsia"/>
          <w:lang w:val="en-US" w:eastAsia="zh-CN"/>
        </w:rPr>
        <w:t xml:space="preserve">0) = 0 and </w:t>
      </w:r>
      <w:r>
        <w:rPr>
          <w:noProof/>
          <w:lang w:val="en-US" w:eastAsia="zh-CN"/>
        </w:rPr>
        <w:drawing>
          <wp:inline distT="0" distB="0" distL="114300" distR="114300" wp14:anchorId="23680937" wp14:editId="69363C86">
            <wp:extent cx="278130" cy="19050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6</w:t>
      </w:r>
      <w:r>
        <w:rPr>
          <w:rFonts w:hint="eastAsia"/>
          <w:lang w:val="en-US" w:eastAsia="zh-CN"/>
        </w:rPr>
        <w:t>.</w:t>
      </w:r>
    </w:p>
    <w:p w14:paraId="720E7988" w14:textId="77777777" w:rsidR="00966614" w:rsidRDefault="008C5848">
      <w:pPr>
        <w:snapToGrid w:val="0"/>
        <w:spacing w:after="120"/>
        <w:textAlignment w:val="center"/>
        <w:rPr>
          <w:rFonts w:asciiTheme="minorEastAsia" w:eastAsiaTheme="minorEastAsia" w:hAnsiTheme="minorEastAsia"/>
          <w:color w:val="FF0000"/>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Pr>
          <w:rFonts w:hint="eastAsia"/>
          <w:lang w:val="en-US" w:eastAsia="zh-CN"/>
        </w:rPr>
        <w:t>and drops the PUCCH with negative SR.</w:t>
      </w:r>
    </w:p>
    <w:p w14:paraId="3059441A" w14:textId="77777777" w:rsidR="00966614" w:rsidRDefault="008C5848">
      <w:pPr>
        <w:snapToGrid w:val="0"/>
        <w:spacing w:after="120"/>
        <w:textAlignment w:val="center"/>
      </w:pPr>
      <w:r>
        <w:rPr>
          <w:rFonts w:eastAsiaTheme="minorEastAsia"/>
          <w:lang w:val="en-US" w:eastAsia="zh-CN"/>
        </w:rPr>
        <w:t xml:space="preserve">For the issue of </w:t>
      </w:r>
      <w:r>
        <w:t>how to differentiate HP SR and LP SR when multiplexed with LP HARQ-ACK, if option 3 is adopted, the HP SR and LP SR are multiplexed into different PUCCH resources, and it is easy to differentiate HP SR and LP SR.</w:t>
      </w:r>
    </w:p>
    <w:p w14:paraId="6B967049" w14:textId="77777777" w:rsidR="00966614" w:rsidRDefault="00966614">
      <w:pPr>
        <w:snapToGrid w:val="0"/>
        <w:spacing w:after="120"/>
        <w:textAlignment w:val="center"/>
        <w:rPr>
          <w:lang w:val="en-US" w:eastAsia="zh-CN"/>
        </w:rPr>
      </w:pPr>
    </w:p>
    <w:p w14:paraId="055E8E5E"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PF0/1 overlaps with a PUCCH carrying LP HARQ-ACK with PF2/3/4</w:t>
      </w:r>
    </w:p>
    <w:p w14:paraId="17886AB7" w14:textId="77777777"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w:t>
      </w:r>
      <w:r>
        <w:rPr>
          <w:rFonts w:hint="eastAsia"/>
          <w:lang w:val="en-US" w:eastAsia="zh-CN"/>
        </w:rPr>
        <w:t>0/1</w:t>
      </w:r>
      <w:r>
        <w:rPr>
          <w:lang w:val="en-US" w:eastAsia="zh-CN"/>
        </w:rPr>
        <w:t xml:space="preserve"> and HARQ-ACK information bits in a resource using PUCCH format </w:t>
      </w:r>
      <w:r>
        <w:rPr>
          <w:rFonts w:hint="eastAsia"/>
          <w:lang w:val="en-US" w:eastAsia="zh-CN"/>
        </w:rPr>
        <w:t>2/3/4, the UE reuses Rel-15 rules for multiplexing.</w:t>
      </w:r>
    </w:p>
    <w:p w14:paraId="6772BBA8" w14:textId="77777777" w:rsidR="00966614" w:rsidRDefault="008C5848">
      <w:pPr>
        <w:snapToGrid w:val="0"/>
        <w:spacing w:after="120"/>
        <w:textAlignment w:val="center"/>
        <w:rPr>
          <w:rFonts w:eastAsiaTheme="minorEastAsia"/>
          <w:lang w:val="en-US" w:eastAsia="zh-CN"/>
        </w:rPr>
      </w:pPr>
      <w:r>
        <w:rPr>
          <w:rFonts w:hint="eastAsia"/>
          <w:lang w:val="en-US" w:eastAsia="zh-CN"/>
        </w:rPr>
        <w:lastRenderedPageBreak/>
        <w:t xml:space="preserve">Else, the UE transmits only </w:t>
      </w:r>
      <w:r>
        <w:rPr>
          <w:lang w:val="en-US" w:eastAsia="zh-CN"/>
        </w:rPr>
        <w:t>the</w:t>
      </w:r>
      <w:r>
        <w:rPr>
          <w:rFonts w:hint="eastAsia"/>
          <w:lang w:val="en-US" w:eastAsia="zh-CN"/>
        </w:rPr>
        <w:t xml:space="preserve"> PUCCH with HARQ-ACK information and drops the PUCCH with negative SR.</w:t>
      </w:r>
    </w:p>
    <w:p w14:paraId="3795F951" w14:textId="77777777" w:rsidR="00966614" w:rsidRDefault="008C5848">
      <w:pPr>
        <w:snapToGrid w:val="0"/>
        <w:spacing w:after="120"/>
        <w:textAlignment w:val="center"/>
        <w:rPr>
          <w:rFonts w:eastAsiaTheme="minorEastAsia"/>
          <w:lang w:val="en-US" w:eastAsia="zh-CN"/>
        </w:rPr>
      </w:pPr>
      <w:r>
        <w:rPr>
          <w:rFonts w:eastAsiaTheme="minorEastAsia" w:hint="eastAsia"/>
          <w:lang w:val="en-US" w:eastAsia="zh-CN"/>
        </w:rPr>
        <w:t>T</w:t>
      </w:r>
      <w:r>
        <w:rPr>
          <w:rFonts w:eastAsiaTheme="minorEastAsia"/>
          <w:lang w:val="en-US" w:eastAsia="zh-CN"/>
        </w:rPr>
        <w:t>he only difference with the principle of Rel-15 multiplexing is the dropping of SR if SR is negative.</w:t>
      </w:r>
    </w:p>
    <w:p w14:paraId="0F8A77BD" w14:textId="77777777" w:rsidR="00966614" w:rsidRDefault="00966614">
      <w:pPr>
        <w:snapToGrid w:val="0"/>
        <w:spacing w:after="120"/>
        <w:textAlignment w:val="center"/>
        <w:rPr>
          <w:rFonts w:eastAsiaTheme="minorEastAsia"/>
          <w:lang w:val="en-US" w:eastAsia="zh-CN"/>
        </w:rPr>
      </w:pPr>
    </w:p>
    <w:p w14:paraId="4E2042EF"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PF1</w:t>
      </w:r>
    </w:p>
    <w:p w14:paraId="46B4AA48" w14:textId="77777777" w:rsidR="00966614" w:rsidRDefault="008C5848">
      <w:pPr>
        <w:pStyle w:val="a9"/>
        <w:rPr>
          <w:rFonts w:eastAsia="宋体"/>
          <w:lang w:val="en-US" w:eastAsia="zh-CN"/>
        </w:rPr>
      </w:pPr>
      <w:r>
        <w:rPr>
          <w:lang w:val="en-US"/>
        </w:rPr>
        <w:t xml:space="preserve">If a UE would transmit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1</w:t>
      </w:r>
      <w:r>
        <w:rPr>
          <w:lang w:val="en-US"/>
        </w:rPr>
        <w:t xml:space="preserve"> in a slot,</w:t>
      </w:r>
      <w:r>
        <w:rPr>
          <w:rFonts w:eastAsia="宋体" w:hint="eastAsia"/>
          <w:lang w:val="en-US" w:eastAsia="zh-CN"/>
        </w:rPr>
        <w:t xml:space="preserve"> the UE reuses Rel-15 rules for multiplexing.</w:t>
      </w:r>
    </w:p>
    <w:p w14:paraId="1BF575BC" w14:textId="06899C9E" w:rsidR="00966614" w:rsidRDefault="008C5848">
      <w:pPr>
        <w:snapToGrid w:val="0"/>
        <w:spacing w:after="120"/>
        <w:textAlignment w:val="center"/>
        <w:rPr>
          <w:i/>
          <w:iCs/>
          <w:lang w:val="en-US" w:eastAsia="zh-CN"/>
        </w:rPr>
      </w:pPr>
      <w:r>
        <w:rPr>
          <w:rFonts w:hint="eastAsia"/>
          <w:b/>
          <w:bCs/>
          <w:i/>
          <w:iCs/>
          <w:lang w:val="en-US" w:eastAsia="zh-CN"/>
        </w:rPr>
        <w:t xml:space="preserve">Proposal </w:t>
      </w:r>
      <w:r w:rsidR="00F70B7C">
        <w:rPr>
          <w:b/>
          <w:bCs/>
          <w:i/>
          <w:iCs/>
          <w:lang w:val="en-US" w:eastAsia="zh-CN"/>
        </w:rPr>
        <w:t>8</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32B25E27"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PF0</w:t>
      </w:r>
    </w:p>
    <w:p w14:paraId="7FD2C220"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PF1</w:t>
      </w:r>
    </w:p>
    <w:p w14:paraId="536E3C29"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PF1 overlaps with a PUCCH carrying LP HARQ-ACK with PF0</w:t>
      </w:r>
    </w:p>
    <w:p w14:paraId="4706D885" w14:textId="7AF6C964" w:rsidR="00966614" w:rsidRDefault="008C5848">
      <w:pPr>
        <w:numPr>
          <w:ilvl w:val="255"/>
          <w:numId w:val="0"/>
        </w:numPr>
        <w:snapToGrid w:val="0"/>
        <w:spacing w:after="120"/>
        <w:rPr>
          <w:i/>
          <w:iCs/>
          <w:lang w:val="en-US" w:eastAsia="zh-CN"/>
        </w:rPr>
      </w:pPr>
      <w:r>
        <w:rPr>
          <w:rFonts w:hint="eastAsia"/>
          <w:b/>
          <w:bCs/>
          <w:i/>
          <w:iCs/>
          <w:lang w:val="en-US" w:eastAsia="zh-CN"/>
        </w:rPr>
        <w:t xml:space="preserve">Proposal </w:t>
      </w:r>
      <w:r w:rsidR="00F70B7C">
        <w:rPr>
          <w:b/>
          <w:bCs/>
          <w:i/>
          <w:iCs/>
          <w:lang w:val="en-US" w:eastAsia="zh-CN"/>
        </w:rPr>
        <w:t>9</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1"/>
        <w:gridCol w:w="4386"/>
        <w:gridCol w:w="1137"/>
        <w:gridCol w:w="1740"/>
      </w:tblGrid>
      <w:tr w:rsidR="00966614" w14:paraId="39F6D3EB" w14:textId="77777777">
        <w:trPr>
          <w:trHeight w:val="930"/>
        </w:trPr>
        <w:tc>
          <w:tcPr>
            <w:tcW w:w="1109" w:type="pct"/>
            <w:tcBorders>
              <w:tl2br w:val="single" w:sz="4" w:space="0" w:color="auto"/>
            </w:tcBorders>
            <w:vAlign w:val="bottom"/>
          </w:tcPr>
          <w:p w14:paraId="6CAD482C" w14:textId="77777777" w:rsidR="00966614" w:rsidRDefault="008C5848">
            <w:pPr>
              <w:numPr>
                <w:ilvl w:val="255"/>
                <w:numId w:val="0"/>
              </w:numPr>
              <w:snapToGrid w:val="0"/>
              <w:spacing w:after="120"/>
              <w:ind w:firstLineChars="400" w:firstLine="800"/>
              <w:rPr>
                <w:i/>
                <w:iCs/>
                <w:lang w:val="en-US" w:eastAsia="zh-CN"/>
              </w:rPr>
            </w:pPr>
            <w:r>
              <w:rPr>
                <w:rFonts w:hint="eastAsia"/>
                <w:i/>
                <w:iCs/>
                <w:lang w:val="en-US" w:eastAsia="zh-CN"/>
              </w:rPr>
              <w:t>HARQ-ACK</w:t>
            </w:r>
          </w:p>
          <w:p w14:paraId="4EB6A25D" w14:textId="77777777" w:rsidR="00966614" w:rsidRDefault="00966614">
            <w:pPr>
              <w:numPr>
                <w:ilvl w:val="255"/>
                <w:numId w:val="0"/>
              </w:numPr>
              <w:snapToGrid w:val="0"/>
              <w:spacing w:after="120"/>
              <w:rPr>
                <w:i/>
                <w:iCs/>
                <w:lang w:val="en-US" w:eastAsia="zh-CN"/>
              </w:rPr>
            </w:pPr>
          </w:p>
          <w:p w14:paraId="4F7FB6A8" w14:textId="77777777" w:rsidR="00966614" w:rsidRDefault="008C5848">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718F21F2"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1B1635BB"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3E18014E" w14:textId="77777777" w:rsidR="00966614" w:rsidRDefault="008C5848">
            <w:pPr>
              <w:numPr>
                <w:ilvl w:val="255"/>
                <w:numId w:val="0"/>
              </w:numPr>
              <w:snapToGrid w:val="0"/>
              <w:spacing w:after="120"/>
              <w:rPr>
                <w:i/>
                <w:iCs/>
                <w:lang w:val="en-US" w:eastAsia="zh-CN"/>
              </w:rPr>
            </w:pPr>
            <w:r>
              <w:rPr>
                <w:rFonts w:hint="eastAsia"/>
                <w:i/>
                <w:iCs/>
                <w:lang w:val="en-US" w:eastAsia="zh-CN"/>
              </w:rPr>
              <w:t>PUCCH format 2/3/4</w:t>
            </w:r>
          </w:p>
        </w:tc>
      </w:tr>
      <w:tr w:rsidR="00966614" w14:paraId="575043F2" w14:textId="77777777">
        <w:tc>
          <w:tcPr>
            <w:tcW w:w="1109" w:type="pct"/>
            <w:vAlign w:val="center"/>
          </w:tcPr>
          <w:p w14:paraId="4D2CBC41"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tcBorders>
              <w:bottom w:val="single" w:sz="4" w:space="0" w:color="auto"/>
            </w:tcBorders>
            <w:vAlign w:val="center"/>
          </w:tcPr>
          <w:p w14:paraId="483EFA4E"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60BCCDB3" wp14:editId="462C30E1">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285C1450" wp14:editId="6F83FC1A">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 xml:space="preserve">value of cyclic </w:t>
            </w:r>
            <w:proofErr w:type="gramStart"/>
            <w:r>
              <w:rPr>
                <w:i/>
                <w:iCs/>
              </w:rPr>
              <w:t>shift</w:t>
            </w:r>
            <w:r>
              <w:rPr>
                <w:rFonts w:eastAsia="宋体" w:hint="eastAsia"/>
                <w:i/>
                <w:iCs/>
                <w:lang w:val="en-US" w:eastAsia="zh-CN"/>
              </w:rPr>
              <w:t xml:space="preserve"> </w:t>
            </w:r>
            <w:proofErr w:type="gramEnd"/>
            <w:r>
              <w:rPr>
                <w:i/>
                <w:iCs/>
                <w:noProof/>
                <w:position w:val="-6"/>
                <w:lang w:val="en-US" w:eastAsia="zh-CN"/>
              </w:rPr>
              <w:drawing>
                <wp:inline distT="0" distB="0" distL="114300" distR="114300" wp14:anchorId="356B76BE" wp14:editId="76B73641">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3315635F"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5691EF9A" w14:textId="77777777" w:rsidR="00966614" w:rsidRDefault="008C5848">
            <w:pPr>
              <w:snapToGrid w:val="0"/>
              <w:spacing w:after="120"/>
              <w:rPr>
                <w:i/>
                <w:iCs/>
                <w:lang w:val="en-US" w:eastAsia="zh-CN"/>
              </w:rPr>
            </w:pPr>
            <w:r>
              <w:rPr>
                <w:rFonts w:eastAsia="宋体" w:hint="eastAsia"/>
                <w:i/>
                <w:iCs/>
                <w:lang w:val="en-US" w:eastAsia="zh-CN"/>
              </w:rPr>
              <w:t>For positive SR, the UE Reuse Rel-15 rules.</w:t>
            </w:r>
          </w:p>
          <w:p w14:paraId="37A1DAB6"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66614" w14:paraId="5D62BC49" w14:textId="77777777">
        <w:trPr>
          <w:trHeight w:val="95"/>
        </w:trPr>
        <w:tc>
          <w:tcPr>
            <w:tcW w:w="1109" w:type="pct"/>
            <w:vAlign w:val="center"/>
          </w:tcPr>
          <w:p w14:paraId="3D4B6DDC"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11C26DB0"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6DA956A5" wp14:editId="146DDBAD">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6AF6A777"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138378B8"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35BAE151" w14:textId="77777777" w:rsidR="00966614" w:rsidRDefault="00966614">
            <w:pPr>
              <w:numPr>
                <w:ilvl w:val="255"/>
                <w:numId w:val="0"/>
              </w:numPr>
              <w:snapToGrid w:val="0"/>
              <w:spacing w:after="120"/>
              <w:rPr>
                <w:i/>
                <w:iCs/>
                <w:lang w:val="en-US" w:eastAsia="zh-CN"/>
              </w:rPr>
            </w:pPr>
          </w:p>
        </w:tc>
      </w:tr>
    </w:tbl>
    <w:p w14:paraId="05CD1C07" w14:textId="77777777" w:rsidR="00966614" w:rsidRDefault="00966614">
      <w:pPr>
        <w:snapToGrid w:val="0"/>
        <w:spacing w:after="120"/>
        <w:textAlignment w:val="center"/>
        <w:rPr>
          <w:bCs/>
          <w:i/>
          <w:iCs/>
          <w:lang w:val="en-US" w:eastAsia="zh-CN"/>
        </w:rPr>
      </w:pPr>
    </w:p>
    <w:p w14:paraId="28B8E6ED"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PUSCH</w:t>
      </w:r>
    </w:p>
    <w:p w14:paraId="587FD648"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Coding, rate matching and RE mapping</w:t>
      </w:r>
    </w:p>
    <w:p w14:paraId="3B4C6D3C" w14:textId="77777777" w:rsidR="00966614" w:rsidRDefault="008C5848">
      <w:pPr>
        <w:snapToGrid w:val="0"/>
        <w:spacing w:after="120"/>
        <w:rPr>
          <w:rFonts w:eastAsia="宋体"/>
          <w:lang w:eastAsia="zh-CN"/>
        </w:rPr>
      </w:pPr>
      <w:r>
        <w:rPr>
          <w:rFonts w:eastAsia="宋体"/>
          <w:lang w:eastAsia="zh-CN"/>
        </w:rPr>
        <w:t>Some general common senses about coding, rate matching and RE mapping are achieved in previous meetings:</w:t>
      </w:r>
    </w:p>
    <w:p w14:paraId="7E0771E8" w14:textId="77777777" w:rsidR="00966614" w:rsidRDefault="008C5848">
      <w:pPr>
        <w:pStyle w:val="afb"/>
        <w:numPr>
          <w:ilvl w:val="0"/>
          <w:numId w:val="17"/>
        </w:numPr>
        <w:snapToGrid w:val="0"/>
        <w:spacing w:after="120"/>
        <w:ind w:firstLineChars="0"/>
        <w:rPr>
          <w:rFonts w:eastAsia="宋体"/>
          <w:lang w:eastAsia="zh-CN"/>
        </w:rPr>
      </w:pPr>
      <w:r>
        <w:rPr>
          <w:rFonts w:eastAsia="宋体" w:hint="eastAsia"/>
          <w:lang w:eastAsia="zh-CN"/>
        </w:rPr>
        <w:t>S</w:t>
      </w:r>
      <w:r>
        <w:rPr>
          <w:rFonts w:eastAsia="宋体"/>
          <w:lang w:eastAsia="zh-CN"/>
        </w:rPr>
        <w:t>upporting separate coding;</w:t>
      </w:r>
    </w:p>
    <w:p w14:paraId="7EA9CCAF"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lastRenderedPageBreak/>
        <w:t>Reusing the legacy coding scheme, rate matching and RE mapping as much as possible;</w:t>
      </w:r>
    </w:p>
    <w:p w14:paraId="531E5C12"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t>The numbers of coding chain should not exceed the legacy UE capability.</w:t>
      </w:r>
    </w:p>
    <w:p w14:paraId="4EBEFA2D" w14:textId="77777777" w:rsidR="00966614" w:rsidRDefault="008C5848">
      <w:pPr>
        <w:snapToGrid w:val="0"/>
        <w:spacing w:after="120"/>
        <w:rPr>
          <w:rFonts w:eastAsia="Gulim"/>
          <w:color w:val="000000"/>
          <w:lang w:val="en-US" w:eastAsia="zh-CN"/>
        </w:rPr>
      </w:pPr>
      <w:r>
        <w:rPr>
          <w:rFonts w:eastAsia="Gulim"/>
          <w:color w:val="000000"/>
          <w:lang w:val="en-US" w:eastAsia="zh-CN"/>
        </w:rPr>
        <w:t>For multiplexing a high-priority (HP) HARQ-ACK and a low-priority (LP) HARQ-ACK into a PUSCH in R17, the main issues to be solved are:</w:t>
      </w:r>
    </w:p>
    <w:p w14:paraId="0F906FCF"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The coding scheme, rate matching and RE mapping of HP HARQ-ACK, LP HARQ-ACK and HP/LP CSI part 1/2;</w:t>
      </w:r>
    </w:p>
    <w:p w14:paraId="331E1B69"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Which one among HP HARQ-ACK, LP HARQ-ACK and HP/LP CSI part 1/2 should be dropped if the maximum coding chain including for UL-SCH is four?</w:t>
      </w:r>
    </w:p>
    <w:p w14:paraId="250E625D" w14:textId="77777777" w:rsidR="00966614" w:rsidRDefault="008C5848">
      <w:pPr>
        <w:pStyle w:val="afb"/>
        <w:numPr>
          <w:ilvl w:val="0"/>
          <w:numId w:val="18"/>
        </w:numPr>
        <w:snapToGrid w:val="0"/>
        <w:spacing w:after="120"/>
        <w:ind w:firstLineChars="0"/>
        <w:rPr>
          <w:rFonts w:eastAsia="宋体"/>
          <w:color w:val="000000" w:themeColor="text1"/>
          <w:lang w:eastAsia="zh-CN"/>
        </w:rPr>
      </w:pPr>
      <w:r>
        <w:rPr>
          <w:rFonts w:eastAsia="Gulim"/>
          <w:color w:val="000000"/>
          <w:lang w:val="en-US" w:eastAsia="zh-CN"/>
        </w:rPr>
        <w:t xml:space="preserve">What is the difference of solutions for above questions if </w:t>
      </w:r>
      <w:r>
        <w:rPr>
          <w:rFonts w:eastAsia="宋体"/>
          <w:color w:val="000000" w:themeColor="text1"/>
          <w:lang w:eastAsia="zh-CN"/>
        </w:rPr>
        <w:t>PUSCH is not conveying UL-SCH?</w:t>
      </w:r>
    </w:p>
    <w:p w14:paraId="33E04DBF" w14:textId="77777777" w:rsidR="00966614" w:rsidRDefault="008C5848">
      <w:pPr>
        <w:snapToGrid w:val="0"/>
        <w:spacing w:after="120"/>
        <w:rPr>
          <w:rFonts w:eastAsia="Gulim"/>
          <w:color w:val="000000"/>
          <w:lang w:val="en-US" w:eastAsia="zh-CN"/>
        </w:rPr>
      </w:pPr>
      <w:r>
        <w:rPr>
          <w:rFonts w:eastAsia="宋体" w:hint="eastAsia"/>
          <w:lang w:eastAsia="zh-CN"/>
        </w:rPr>
        <w:t>T</w:t>
      </w:r>
      <w:r>
        <w:rPr>
          <w:rFonts w:eastAsia="宋体"/>
          <w:lang w:eastAsia="zh-CN"/>
        </w:rPr>
        <w:t xml:space="preserve">he HP HARQ-ACK should be prioritized, and in any case, HP HARQ-ACK will be multiplexed into PUSCH. The </w:t>
      </w:r>
      <w:r>
        <w:rPr>
          <w:rFonts w:eastAsia="Gulim"/>
          <w:color w:val="000000"/>
          <w:lang w:val="en-US" w:eastAsia="zh-CN"/>
        </w:rPr>
        <w:t>coding scheme, rate matching and RE mapping of HP HARQ-ACK can reuse the mechanism of HARQ-ACK multiplexed in PUSCH in Rel-15.</w:t>
      </w:r>
    </w:p>
    <w:p w14:paraId="3F13688F" w14:textId="71B99786" w:rsidR="00966614" w:rsidRDefault="008C5848">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w:t>
      </w:r>
      <w:r w:rsidR="00FF0637">
        <w:rPr>
          <w:rFonts w:eastAsia="宋体"/>
          <w:b/>
          <w:bCs/>
          <w:i/>
          <w:iCs/>
          <w:lang w:val="en-US" w:eastAsia="zh-CN"/>
        </w:rPr>
        <w:t>0</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46D394A3" w14:textId="77777777" w:rsidR="00F70B7C" w:rsidRDefault="00F70B7C">
      <w:pPr>
        <w:numPr>
          <w:ilvl w:val="255"/>
          <w:numId w:val="0"/>
        </w:numPr>
        <w:snapToGrid w:val="0"/>
        <w:spacing w:after="120"/>
        <w:rPr>
          <w:rFonts w:eastAsia="宋体"/>
          <w:i/>
          <w:iCs/>
          <w:lang w:val="en-US" w:eastAsia="zh-CN"/>
        </w:rPr>
      </w:pPr>
    </w:p>
    <w:p w14:paraId="669F1D6C" w14:textId="200BC785" w:rsidR="00966614" w:rsidRDefault="00CE2097">
      <w:pPr>
        <w:snapToGrid w:val="0"/>
        <w:spacing w:after="120"/>
        <w:rPr>
          <w:rFonts w:eastAsiaTheme="minorEastAsia"/>
          <w:color w:val="000000"/>
          <w:lang w:val="en-US" w:eastAsia="zh-CN"/>
        </w:rPr>
      </w:pPr>
      <w:r>
        <w:rPr>
          <w:rFonts w:eastAsiaTheme="minorEastAsia" w:hint="eastAsia"/>
          <w:color w:val="000000"/>
          <w:lang w:val="en-US" w:eastAsia="zh-CN"/>
        </w:rPr>
        <w:t>A</w:t>
      </w:r>
      <w:r>
        <w:rPr>
          <w:rFonts w:eastAsiaTheme="minorEastAsia"/>
          <w:color w:val="000000"/>
          <w:lang w:val="en-US" w:eastAsia="zh-CN"/>
        </w:rPr>
        <w:t>n agreement in RAN1#106b-e meeting is:</w:t>
      </w:r>
    </w:p>
    <w:tbl>
      <w:tblPr>
        <w:tblStyle w:val="af2"/>
        <w:tblW w:w="0" w:type="auto"/>
        <w:tblLook w:val="04A0" w:firstRow="1" w:lastRow="0" w:firstColumn="1" w:lastColumn="0" w:noHBand="0" w:noVBand="1"/>
      </w:tblPr>
      <w:tblGrid>
        <w:gridCol w:w="9345"/>
      </w:tblGrid>
      <w:tr w:rsidR="00CE2097" w14:paraId="5E93BE10" w14:textId="77777777" w:rsidTr="00CE2097">
        <w:tc>
          <w:tcPr>
            <w:tcW w:w="9345" w:type="dxa"/>
          </w:tcPr>
          <w:p w14:paraId="3E5C8956" w14:textId="77777777" w:rsidR="00CE2097" w:rsidRDefault="00CE2097" w:rsidP="00CE2097">
            <w:pPr>
              <w:rPr>
                <w:rFonts w:cs="Times"/>
                <w:b/>
                <w:bCs/>
                <w:highlight w:val="green"/>
                <w:lang w:eastAsia="zh-CN"/>
              </w:rPr>
            </w:pPr>
            <w:r>
              <w:rPr>
                <w:rFonts w:cs="Times"/>
                <w:b/>
                <w:bCs/>
                <w:highlight w:val="green"/>
                <w:lang w:eastAsia="zh-CN"/>
              </w:rPr>
              <w:t>Agreement</w:t>
            </w:r>
          </w:p>
          <w:p w14:paraId="7F0D6D06" w14:textId="77777777" w:rsidR="00CE2097" w:rsidRDefault="00CE2097" w:rsidP="00CE2097">
            <w:pPr>
              <w:rPr>
                <w:rFonts w:eastAsia="微软雅黑"/>
              </w:rPr>
            </w:pPr>
            <w:r>
              <w:rPr>
                <w:rFonts w:eastAsia="微软雅黑"/>
                <w:color w:val="000000"/>
              </w:rPr>
              <w:t>For multiplexing a high-priority (HP) HARQ-ACK and a low-priority (LP) HARQ-ACK into a PUSCH in R17,</w:t>
            </w:r>
            <w:r>
              <w:rPr>
                <w:rFonts w:eastAsia="微软雅黑" w:hint="eastAsia"/>
                <w:color w:val="000000"/>
                <w:lang w:eastAsia="zh-CN"/>
              </w:rPr>
              <w:t xml:space="preserve"> </w:t>
            </w:r>
            <w:r>
              <w:rPr>
                <w:rFonts w:eastAsia="微软雅黑"/>
                <w:color w:val="000000"/>
                <w:lang w:eastAsia="zh-CN"/>
              </w:rPr>
              <w:t>i</w:t>
            </w:r>
            <w:r>
              <w:rPr>
                <w:rFonts w:eastAsia="宋体"/>
                <w:lang w:eastAsia="zh-CN"/>
              </w:rPr>
              <w:t xml:space="preserve">f HP HARQ-ACK and LP HARQ-ACK would be transmitted on HP/LP PUSCH without CSI, </w:t>
            </w:r>
          </w:p>
          <w:p w14:paraId="411C75A4" w14:textId="77777777" w:rsidR="00CE2097" w:rsidRDefault="00CE2097" w:rsidP="00CE2097">
            <w:pPr>
              <w:numPr>
                <w:ilvl w:val="0"/>
                <w:numId w:val="9"/>
              </w:numPr>
              <w:spacing w:after="0" w:line="259" w:lineRule="auto"/>
              <w:jc w:val="left"/>
            </w:pPr>
            <w:r>
              <w:rPr>
                <w:rFonts w:eastAsia="微软雅黑"/>
              </w:rPr>
              <w:t>HP HARQ-ACK and LP HARQ-ACK are separately encoded according to R15 TS 38.212 Clause 5.3.</w:t>
            </w:r>
            <w:r>
              <w:rPr>
                <w:rFonts w:eastAsia="微软雅黑" w:hint="eastAsia"/>
                <w:lang w:eastAsia="zh-CN"/>
              </w:rPr>
              <w:t>1 and</w:t>
            </w:r>
            <w:r>
              <w:rPr>
                <w:rFonts w:eastAsia="微软雅黑"/>
              </w:rPr>
              <w:t xml:space="preserve"> Clause 5.3.3</w:t>
            </w:r>
            <w:r>
              <w:rPr>
                <w:rFonts w:eastAsia="宋体"/>
                <w:lang w:eastAsia="zh-CN"/>
              </w:rPr>
              <w:t xml:space="preserve">. </w:t>
            </w:r>
          </w:p>
          <w:p w14:paraId="7BD9F528" w14:textId="77777777" w:rsidR="00CE2097" w:rsidRDefault="00CE2097" w:rsidP="00CE2097">
            <w:pPr>
              <w:numPr>
                <w:ilvl w:val="0"/>
                <w:numId w:val="9"/>
              </w:numPr>
              <w:spacing w:after="0" w:line="259" w:lineRule="auto"/>
              <w:jc w:val="left"/>
              <w:rPr>
                <w:rFonts w:eastAsia="微软雅黑"/>
              </w:rPr>
            </w:pPr>
            <w:r>
              <w:rPr>
                <w:rFonts w:eastAsia="微软雅黑"/>
              </w:rPr>
              <w:t>Reuse R15 HARQ-ACK rate matching/puncturing and RE mapping for HP HARQ-ACK in principle. FFS details.</w:t>
            </w:r>
          </w:p>
          <w:p w14:paraId="7B148DE0" w14:textId="739F04E7" w:rsidR="00CE2097" w:rsidRDefault="00CE2097" w:rsidP="00CE2097">
            <w:pPr>
              <w:snapToGrid w:val="0"/>
              <w:spacing w:after="120"/>
              <w:rPr>
                <w:rFonts w:eastAsiaTheme="minorEastAsia"/>
                <w:color w:val="000000"/>
                <w:lang w:val="en-US" w:eastAsia="zh-CN"/>
              </w:rPr>
            </w:pPr>
            <w:r>
              <w:rPr>
                <w:rFonts w:eastAsia="Gulim"/>
                <w:lang w:eastAsia="zh-CN"/>
              </w:rPr>
              <w:t>F</w:t>
            </w:r>
            <w:r>
              <w:rPr>
                <w:rFonts w:eastAsia="微软雅黑"/>
              </w:rPr>
              <w:t>or LP HARQ-ACK, r</w:t>
            </w:r>
            <w:r>
              <w:rPr>
                <w:rFonts w:eastAsia="Gulim"/>
                <w:lang w:eastAsia="zh-CN"/>
              </w:rPr>
              <w:t>e</w:t>
            </w:r>
            <w:r>
              <w:rPr>
                <w:rFonts w:eastAsia="微软雅黑"/>
              </w:rPr>
              <w:t>use R15 Part 1 CSI rate matching and RE mapping.</w:t>
            </w:r>
          </w:p>
        </w:tc>
      </w:tr>
    </w:tbl>
    <w:p w14:paraId="7EF1F1F5" w14:textId="77777777" w:rsidR="00CE2097" w:rsidRPr="00CE2097" w:rsidRDefault="00CE2097">
      <w:pPr>
        <w:snapToGrid w:val="0"/>
        <w:spacing w:after="120"/>
        <w:rPr>
          <w:rFonts w:eastAsiaTheme="minorEastAsia"/>
          <w:color w:val="000000"/>
          <w:lang w:val="en-US" w:eastAsia="zh-CN"/>
        </w:rPr>
      </w:pPr>
    </w:p>
    <w:p w14:paraId="0138B286" w14:textId="092BB69E" w:rsidR="00966614" w:rsidRDefault="00607A97">
      <w:pPr>
        <w:snapToGrid w:val="0"/>
        <w:spacing w:after="120"/>
        <w:rPr>
          <w:rFonts w:eastAsiaTheme="minorEastAsia"/>
          <w:color w:val="000000" w:themeColor="text1"/>
          <w:lang w:eastAsia="zh-CN"/>
        </w:rPr>
      </w:pPr>
      <w:r>
        <w:rPr>
          <w:rFonts w:eastAsiaTheme="minorEastAsia"/>
          <w:color w:val="000000" w:themeColor="text1"/>
          <w:lang w:eastAsia="zh-CN"/>
        </w:rPr>
        <w:t xml:space="preserve">One possible </w:t>
      </w:r>
      <w:r w:rsidR="00CE2097">
        <w:rPr>
          <w:rFonts w:eastAsiaTheme="minorEastAsia"/>
          <w:color w:val="000000" w:themeColor="text1"/>
          <w:lang w:eastAsia="zh-CN"/>
        </w:rPr>
        <w:t xml:space="preserve">remaining </w:t>
      </w:r>
      <w:r>
        <w:rPr>
          <w:rFonts w:eastAsiaTheme="minorEastAsia"/>
          <w:color w:val="000000" w:themeColor="text1"/>
          <w:lang w:eastAsia="zh-CN"/>
        </w:rPr>
        <w:t xml:space="preserve">issue </w:t>
      </w:r>
      <w:r w:rsidR="00CE2097">
        <w:rPr>
          <w:rFonts w:eastAsiaTheme="minorEastAsia"/>
          <w:color w:val="000000" w:themeColor="text1"/>
          <w:lang w:eastAsia="zh-CN"/>
        </w:rPr>
        <w:t xml:space="preserve">for this agreement </w:t>
      </w:r>
      <w:r>
        <w:rPr>
          <w:rFonts w:eastAsiaTheme="minorEastAsia"/>
          <w:color w:val="000000" w:themeColor="text1"/>
          <w:lang w:eastAsia="zh-CN"/>
        </w:rPr>
        <w:t xml:space="preserve">is </w:t>
      </w:r>
      <w:r w:rsidR="00CE2097">
        <w:rPr>
          <w:rFonts w:eastAsiaTheme="minorEastAsia"/>
          <w:color w:val="000000" w:themeColor="text1"/>
          <w:lang w:eastAsia="zh-CN"/>
        </w:rPr>
        <w:t xml:space="preserve">the </w:t>
      </w:r>
      <w:r>
        <w:rPr>
          <w:rFonts w:eastAsiaTheme="minorEastAsia"/>
          <w:color w:val="000000" w:themeColor="text1"/>
          <w:lang w:eastAsia="zh-CN"/>
        </w:rPr>
        <w:t xml:space="preserve">ambiguity on the size of LP HARQ-ACK due to LP DCI missing. If the LP DCI is missing, especially the last LP DCI, the number of bits of LP HARQ-ACK doesn’t align with the expectation of gNB, and the ambiguity will negatively affect the decoding of LP HARQ-ACK and subsequent PUSCH or CSI part. The protection on the </w:t>
      </w:r>
      <w:r w:rsidR="006819A6">
        <w:rPr>
          <w:rFonts w:eastAsiaTheme="minorEastAsia"/>
          <w:color w:val="000000" w:themeColor="text1"/>
          <w:lang w:eastAsia="zh-CN"/>
        </w:rPr>
        <w:t xml:space="preserve">codebook </w:t>
      </w:r>
      <w:r>
        <w:rPr>
          <w:rFonts w:eastAsiaTheme="minorEastAsia"/>
          <w:color w:val="000000" w:themeColor="text1"/>
          <w:lang w:eastAsia="zh-CN"/>
        </w:rPr>
        <w:t xml:space="preserve">size </w:t>
      </w:r>
      <w:r w:rsidR="006819A6">
        <w:rPr>
          <w:rFonts w:eastAsiaTheme="minorEastAsia"/>
          <w:color w:val="000000" w:themeColor="text1"/>
          <w:lang w:eastAsia="zh-CN"/>
        </w:rPr>
        <w:t xml:space="preserve">determination </w:t>
      </w:r>
      <w:r>
        <w:rPr>
          <w:rFonts w:eastAsiaTheme="minorEastAsia"/>
          <w:color w:val="000000" w:themeColor="text1"/>
          <w:lang w:eastAsia="zh-CN"/>
        </w:rPr>
        <w:t xml:space="preserve">of LP HARQ-ACK should be </w:t>
      </w:r>
      <w:r w:rsidR="006819A6">
        <w:rPr>
          <w:rFonts w:eastAsiaTheme="minorEastAsia"/>
          <w:color w:val="000000" w:themeColor="text1"/>
          <w:lang w:eastAsia="zh-CN"/>
        </w:rPr>
        <w:t xml:space="preserve">considered and </w:t>
      </w:r>
      <w:r>
        <w:rPr>
          <w:rFonts w:eastAsiaTheme="minorEastAsia"/>
          <w:color w:val="000000" w:themeColor="text1"/>
          <w:lang w:eastAsia="zh-CN"/>
        </w:rPr>
        <w:t>specified. One simple way is reusing the mechanism of legacy T-DAI, i.e., adding the new T-DAI field for LP HARQ-ACK indicated in HP DCI.</w:t>
      </w:r>
    </w:p>
    <w:p w14:paraId="6F5D5F73" w14:textId="548083C0" w:rsidR="00966614" w:rsidRDefault="00D66093">
      <w:pPr>
        <w:snapToGrid w:val="0"/>
        <w:spacing w:after="120"/>
        <w:rPr>
          <w:rFonts w:eastAsia="Gulim"/>
          <w:i/>
          <w:color w:val="000000"/>
          <w:lang w:val="en-US" w:eastAsia="zh-CN"/>
        </w:rPr>
      </w:pPr>
      <w:r>
        <w:rPr>
          <w:rFonts w:eastAsia="宋体" w:hint="eastAsia"/>
          <w:b/>
          <w:bCs/>
          <w:i/>
          <w:iCs/>
          <w:lang w:val="en-US" w:eastAsia="zh-CN"/>
        </w:rPr>
        <w:t xml:space="preserve">Proposal </w:t>
      </w:r>
      <w:r w:rsidR="00417B81">
        <w:rPr>
          <w:rFonts w:eastAsia="宋体"/>
          <w:b/>
          <w:bCs/>
          <w:i/>
          <w:iCs/>
          <w:lang w:val="en-US" w:eastAsia="zh-CN"/>
        </w:rPr>
        <w:t>1</w:t>
      </w:r>
      <w:r w:rsidR="00FF0637">
        <w:rPr>
          <w:rFonts w:eastAsia="宋体"/>
          <w:b/>
          <w:bCs/>
          <w:i/>
          <w:iCs/>
          <w:lang w:val="en-US" w:eastAsia="zh-CN"/>
        </w:rPr>
        <w:t>1</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 xml:space="preserve">For multiplexing a high-priority (HP) HARQ-ACK and a low-priority (LP) HARQ-ACK into a PUSCH in R17, if HP HARQ-ACK and LP HARQ-ACK would be transmitted on HP/LP PUSCH, a </w:t>
      </w:r>
      <w:r w:rsidRPr="00D66093">
        <w:rPr>
          <w:rFonts w:eastAsia="Gulim"/>
          <w:i/>
          <w:color w:val="000000"/>
          <w:lang w:val="en-US" w:eastAsia="zh-CN"/>
        </w:rPr>
        <w:t>new T-DAI field for LP HARQ-ACK is added in HP DCI</w:t>
      </w:r>
      <w:r w:rsidRPr="00D66093">
        <w:rPr>
          <w:rFonts w:eastAsia="Gulim" w:hint="eastAsia"/>
          <w:i/>
          <w:color w:val="000000"/>
          <w:lang w:val="en-US" w:eastAsia="zh-CN"/>
        </w:rPr>
        <w:t>.</w:t>
      </w:r>
    </w:p>
    <w:p w14:paraId="1DA06CA9" w14:textId="77777777" w:rsidR="00D66093" w:rsidRPr="00D66093" w:rsidRDefault="00D66093">
      <w:pPr>
        <w:snapToGrid w:val="0"/>
        <w:spacing w:after="120"/>
        <w:rPr>
          <w:rFonts w:eastAsia="Gulim"/>
          <w:i/>
          <w:color w:val="000000"/>
          <w:lang w:val="en-US" w:eastAsia="zh-CN"/>
        </w:rPr>
      </w:pPr>
    </w:p>
    <w:p w14:paraId="6C23A14E" w14:textId="2A31FB9D" w:rsidR="00966614" w:rsidRDefault="008C5848">
      <w:pPr>
        <w:snapToGrid w:val="0"/>
        <w:spacing w:after="120"/>
        <w:rPr>
          <w:rFonts w:eastAsiaTheme="minorEastAsia"/>
          <w:color w:val="000000" w:themeColor="text1"/>
          <w:lang w:eastAsia="zh-CN"/>
        </w:rPr>
      </w:pPr>
      <w:r>
        <w:rPr>
          <w:rFonts w:eastAsia="微软雅黑"/>
        </w:rPr>
        <w:t>For multiplexing a high-priority (HP) HARQ-ACK and a low-priority (LP) HARQ-ACK into a PUSCH in R17,</w:t>
      </w:r>
      <w:r>
        <w:rPr>
          <w:rFonts w:eastAsia="宋体"/>
          <w:lang w:eastAsia="zh-CN"/>
        </w:rPr>
        <w:t xml:space="preserve"> </w:t>
      </w:r>
      <w:r>
        <w:rPr>
          <w:rFonts w:eastAsia="宋体"/>
          <w:color w:val="000000" w:themeColor="text1"/>
          <w:lang w:eastAsia="zh-CN"/>
        </w:rPr>
        <w:t xml:space="preserve">if HP HARQ-ACK, LP HARQ-ACK, and two-part LP CSI would be transmitted on LP PUSCH conveying UL-SCH, </w:t>
      </w:r>
      <w:r w:rsidR="00ED4A23">
        <w:rPr>
          <w:rFonts w:eastAsiaTheme="minorEastAsia"/>
          <w:bCs/>
          <w:color w:val="000000" w:themeColor="text1"/>
          <w:lang w:eastAsia="zh-CN"/>
        </w:rPr>
        <w:t>the agreement is:</w:t>
      </w:r>
    </w:p>
    <w:tbl>
      <w:tblPr>
        <w:tblStyle w:val="af2"/>
        <w:tblW w:w="0" w:type="auto"/>
        <w:tblLook w:val="04A0" w:firstRow="1" w:lastRow="0" w:firstColumn="1" w:lastColumn="0" w:noHBand="0" w:noVBand="1"/>
      </w:tblPr>
      <w:tblGrid>
        <w:gridCol w:w="9345"/>
      </w:tblGrid>
      <w:tr w:rsidR="00ED4A23" w14:paraId="497D1622" w14:textId="77777777" w:rsidTr="00ED4A23">
        <w:tc>
          <w:tcPr>
            <w:tcW w:w="9345" w:type="dxa"/>
          </w:tcPr>
          <w:p w14:paraId="5EC6F8E1" w14:textId="77777777" w:rsidR="00ED4A23" w:rsidRPr="00A41D59" w:rsidRDefault="00ED4A23" w:rsidP="00ED4A23">
            <w:pPr>
              <w:rPr>
                <w:b/>
                <w:bCs/>
                <w:highlight w:val="green"/>
                <w:lang w:eastAsia="x-none"/>
              </w:rPr>
            </w:pPr>
            <w:r w:rsidRPr="00A41D59">
              <w:rPr>
                <w:b/>
                <w:bCs/>
                <w:highlight w:val="green"/>
                <w:lang w:eastAsia="x-none"/>
              </w:rPr>
              <w:t>Agreement</w:t>
            </w:r>
          </w:p>
          <w:p w14:paraId="1246CA79" w14:textId="77777777" w:rsidR="00ED4A23" w:rsidRPr="00F43E82" w:rsidRDefault="00ED4A23" w:rsidP="00ED4A23">
            <w:pPr>
              <w:rPr>
                <w:rFonts w:eastAsia="微软雅黑"/>
              </w:rPr>
            </w:pPr>
            <w:r w:rsidRPr="00F43E82">
              <w:rPr>
                <w:rFonts w:eastAsia="微软雅黑"/>
              </w:rPr>
              <w:lastRenderedPageBreak/>
              <w:t>For multiplexing a high-priority (HP) HARQ-ACK and a low-priority (LP) HARQ-ACK into a PUSCH in R17,</w:t>
            </w:r>
            <w:r w:rsidRPr="00F43E82">
              <w:rPr>
                <w:rFonts w:eastAsia="宋体"/>
                <w:lang w:eastAsia="zh-CN"/>
              </w:rPr>
              <w:t xml:space="preserve"> if HP HARQ-ACK, LP HARQ-ACK, and LP CSI consisting of two parts would be transmitted on LP PUSCH conveying UL-SCH,</w:t>
            </w:r>
            <w:r w:rsidRPr="00F43E82">
              <w:rPr>
                <w:rFonts w:eastAsia="微软雅黑" w:hint="eastAsia"/>
                <w:lang w:eastAsia="zh-CN"/>
              </w:rPr>
              <w:t xml:space="preserve"> </w:t>
            </w:r>
          </w:p>
          <w:p w14:paraId="40D24BAA" w14:textId="77777777" w:rsidR="00ED4A23" w:rsidRPr="00DB24C8" w:rsidRDefault="00ED4A23" w:rsidP="00ED4A23">
            <w:pPr>
              <w:pStyle w:val="afb"/>
              <w:numPr>
                <w:ilvl w:val="0"/>
                <w:numId w:val="9"/>
              </w:numPr>
              <w:spacing w:after="0"/>
              <w:ind w:firstLineChars="0"/>
              <w:jc w:val="left"/>
              <w:rPr>
                <w:rFonts w:eastAsia="Malgun Gothic"/>
                <w:bCs/>
                <w:lang w:eastAsia="zh-CN"/>
              </w:rPr>
            </w:pPr>
            <w:r w:rsidRPr="00DB24C8">
              <w:rPr>
                <w:rFonts w:eastAsia="Malgun Gothic"/>
                <w:bCs/>
                <w:lang w:eastAsia="zh-CN"/>
              </w:rPr>
              <w:t xml:space="preserve">The CSI part 2 is dropped. </w:t>
            </w:r>
          </w:p>
          <w:p w14:paraId="5EAD8C14" w14:textId="77777777" w:rsidR="00ED4A23" w:rsidRPr="00F43E82" w:rsidRDefault="00ED4A23" w:rsidP="00ED4A23">
            <w:pPr>
              <w:numPr>
                <w:ilvl w:val="0"/>
                <w:numId w:val="9"/>
              </w:numPr>
              <w:spacing w:after="0" w:line="259" w:lineRule="auto"/>
              <w:jc w:val="left"/>
              <w:rPr>
                <w:rFonts w:eastAsia="微软雅黑"/>
              </w:rPr>
            </w:pPr>
            <w:r w:rsidRPr="00F43E82">
              <w:rPr>
                <w:rFonts w:eastAsia="微软雅黑"/>
              </w:rPr>
              <w:t>Reuse R15 HARQ-ACK rate ma</w:t>
            </w:r>
            <w:r w:rsidRPr="00266F08">
              <w:rPr>
                <w:rFonts w:eastAsia="微软雅黑"/>
              </w:rPr>
              <w:t>tching/puncturing an</w:t>
            </w:r>
            <w:r w:rsidRPr="00F43E82">
              <w:rPr>
                <w:rFonts w:eastAsia="微软雅黑"/>
              </w:rPr>
              <w:t>d RE mapping for HP HARQ-ACK in principle. FFS details.</w:t>
            </w:r>
          </w:p>
          <w:p w14:paraId="42E3B481" w14:textId="77777777" w:rsidR="00ED4A23" w:rsidRPr="00F43E82" w:rsidRDefault="00ED4A23" w:rsidP="00ED4A23">
            <w:pPr>
              <w:numPr>
                <w:ilvl w:val="0"/>
                <w:numId w:val="9"/>
              </w:numPr>
              <w:spacing w:after="0" w:line="259" w:lineRule="auto"/>
              <w:jc w:val="left"/>
              <w:rPr>
                <w:rFonts w:eastAsia="微软雅黑"/>
              </w:rPr>
            </w:pPr>
            <w:r w:rsidRPr="00F43E82">
              <w:rPr>
                <w:rFonts w:eastAsia="微软雅黑"/>
              </w:rPr>
              <w:t>Reuse R15 CSI part 1 rate matching and RE mapping for LP HARQ-ACK.</w:t>
            </w:r>
          </w:p>
          <w:p w14:paraId="34909F84" w14:textId="77777777" w:rsidR="00ED4A23" w:rsidRDefault="00ED4A23" w:rsidP="00ED4A23">
            <w:pPr>
              <w:numPr>
                <w:ilvl w:val="0"/>
                <w:numId w:val="9"/>
              </w:numPr>
              <w:spacing w:after="0" w:line="259" w:lineRule="auto"/>
              <w:jc w:val="left"/>
              <w:rPr>
                <w:rFonts w:eastAsia="微软雅黑"/>
              </w:rPr>
            </w:pPr>
            <w:r w:rsidRPr="00F43E82">
              <w:rPr>
                <w:rFonts w:eastAsia="微软雅黑"/>
              </w:rPr>
              <w:t xml:space="preserve">Reuse R15 CSI part 2 rate matching and RE mapping for LP </w:t>
            </w:r>
            <w:r w:rsidRPr="00DB24C8">
              <w:rPr>
                <w:rFonts w:eastAsia="Malgun Gothic"/>
                <w:bCs/>
                <w:lang w:eastAsia="zh-CN"/>
              </w:rPr>
              <w:t>CSI part 1</w:t>
            </w:r>
            <w:r w:rsidRPr="00F43E82">
              <w:rPr>
                <w:rFonts w:eastAsia="微软雅黑"/>
              </w:rPr>
              <w:t>.</w:t>
            </w:r>
          </w:p>
          <w:p w14:paraId="2B445EF3" w14:textId="77777777" w:rsidR="00ED4A23" w:rsidRPr="007F5431" w:rsidRDefault="00ED4A23" w:rsidP="00ED4A23">
            <w:pPr>
              <w:numPr>
                <w:ilvl w:val="0"/>
                <w:numId w:val="9"/>
              </w:numPr>
              <w:spacing w:after="0" w:line="259" w:lineRule="auto"/>
              <w:jc w:val="left"/>
              <w:rPr>
                <w:rFonts w:eastAsia="微软雅黑"/>
              </w:rPr>
            </w:pPr>
            <w:r w:rsidRPr="007F5431">
              <w:rPr>
                <w:rFonts w:eastAsia="宋体" w:hint="eastAsia"/>
                <w:lang w:eastAsia="ko-KR"/>
              </w:rPr>
              <w:t>FFS for LP CSI consisting of single part</w:t>
            </w:r>
            <w:r w:rsidRPr="007F5431">
              <w:rPr>
                <w:rFonts w:eastAsia="宋体"/>
                <w:lang w:eastAsia="ko-KR"/>
              </w:rPr>
              <w:t>.</w:t>
            </w:r>
          </w:p>
          <w:p w14:paraId="0C3E34D2" w14:textId="5DF24BCA" w:rsidR="00ED4A23" w:rsidRPr="00ED4A23" w:rsidRDefault="00ED4A23" w:rsidP="00ED4A23">
            <w:pPr>
              <w:rPr>
                <w:rFonts w:eastAsiaTheme="minorEastAsia"/>
                <w:color w:val="000000" w:themeColor="text1"/>
                <w:lang w:eastAsia="zh-CN"/>
              </w:rPr>
            </w:pPr>
            <w:r>
              <w:rPr>
                <w:lang w:eastAsia="x-none"/>
              </w:rPr>
              <w:t>Note: Apple raised concern on CSI being dropped unnecessarily which could cause performance and degrade usefulness of URLLC enhancement.</w:t>
            </w:r>
          </w:p>
        </w:tc>
      </w:tr>
    </w:tbl>
    <w:p w14:paraId="4A5E4FA6" w14:textId="77777777" w:rsidR="00966614" w:rsidRDefault="00966614">
      <w:pPr>
        <w:snapToGrid w:val="0"/>
        <w:spacing w:after="120"/>
        <w:rPr>
          <w:rFonts w:eastAsiaTheme="minorEastAsia"/>
          <w:color w:val="000000" w:themeColor="text1"/>
          <w:lang w:eastAsia="zh-CN"/>
        </w:rPr>
      </w:pPr>
    </w:p>
    <w:p w14:paraId="59024B12" w14:textId="547375AB" w:rsidR="00ED4A23" w:rsidRDefault="00ED4A23">
      <w:pPr>
        <w:snapToGrid w:val="0"/>
        <w:spacing w:after="120"/>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ut if </w:t>
      </w:r>
      <w:r w:rsidRPr="00ED4A23">
        <w:rPr>
          <w:rFonts w:eastAsiaTheme="minorEastAsia"/>
          <w:color w:val="000000" w:themeColor="text1"/>
          <w:lang w:eastAsia="zh-CN"/>
        </w:rPr>
        <w:t>the leftover resources for LP HARQ-ACK and LP CSI part 1 is not sufficient, LP HARQ-ACK has higher priority than LP CSI part 1, and LP CSI part 1 may be partially dropped or compressed.</w:t>
      </w:r>
    </w:p>
    <w:p w14:paraId="40C04EF5" w14:textId="1FAD772F" w:rsidR="00ED4A23" w:rsidRDefault="00ED4A23" w:rsidP="00ED4A23">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w:t>
      </w:r>
      <w:r w:rsidR="00FF0637">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2CA1DF5A" w14:textId="77777777" w:rsidR="00ED4A23" w:rsidRDefault="00ED4A23" w:rsidP="00ED4A23">
      <w:pPr>
        <w:pStyle w:val="afb"/>
        <w:numPr>
          <w:ilvl w:val="0"/>
          <w:numId w:val="19"/>
        </w:numPr>
        <w:snapToGrid w:val="0"/>
        <w:spacing w:after="120"/>
        <w:ind w:firstLineChars="0"/>
        <w:rPr>
          <w:rFonts w:eastAsia="宋体"/>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66B1741C" w14:textId="77777777" w:rsidR="00ED4A23" w:rsidRPr="00ED4A23" w:rsidRDefault="00ED4A23">
      <w:pPr>
        <w:snapToGrid w:val="0"/>
        <w:spacing w:after="120"/>
        <w:rPr>
          <w:rFonts w:eastAsiaTheme="minorEastAsia"/>
          <w:color w:val="000000" w:themeColor="text1"/>
          <w:lang w:val="en-US" w:eastAsia="zh-CN"/>
        </w:rPr>
      </w:pPr>
    </w:p>
    <w:p w14:paraId="1F2272EA" w14:textId="77777777" w:rsidR="00966614" w:rsidRDefault="008C5848">
      <w:pPr>
        <w:snapToGrid w:val="0"/>
        <w:spacing w:after="120"/>
        <w:rPr>
          <w:rFonts w:eastAsia="宋体"/>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 xml:space="preserve">two-part </w:t>
      </w:r>
      <w:r>
        <w:rPr>
          <w:rFonts w:eastAsia="宋体"/>
          <w:lang w:eastAsia="zh-CN"/>
        </w:rPr>
        <w:t>HP A-CSI would be transmitted on HP PUSCH</w:t>
      </w:r>
      <w:r>
        <w:rPr>
          <w:rFonts w:eastAsia="宋体"/>
          <w:color w:val="000000" w:themeColor="text1"/>
          <w:lang w:eastAsia="zh-CN"/>
        </w:rPr>
        <w:t xml:space="preserve"> conveying UL-SCH</w:t>
      </w:r>
      <w:r>
        <w:rPr>
          <w:rFonts w:eastAsia="宋体"/>
          <w:lang w:eastAsia="zh-CN"/>
        </w:rPr>
        <w:t>, there are two alternatives for the first dropping:</w:t>
      </w:r>
    </w:p>
    <w:p w14:paraId="079F4C29"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Alt1: Dropping LP HARQ-ACK, it is natural as the lower priority of LP HARQ-ACK;</w:t>
      </w:r>
    </w:p>
    <w:p w14:paraId="05396982"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Alt2: Dropping HP A-CSI part 2, as A-CSI part 2 is a supplementary channel state report, the cancellation of A-CSI part 2 would not severely affect the performance.</w:t>
      </w:r>
    </w:p>
    <w:p w14:paraId="069164F1" w14:textId="6BC2C494" w:rsidR="00966614" w:rsidRDefault="008C5848">
      <w:pPr>
        <w:snapToGrid w:val="0"/>
        <w:spacing w:after="120"/>
        <w:rPr>
          <w:rFonts w:eastAsia="宋体"/>
          <w:lang w:eastAsia="zh-CN"/>
        </w:rPr>
      </w:pPr>
      <w:r>
        <w:rPr>
          <w:rFonts w:eastAsia="宋体"/>
          <w:lang w:eastAsia="zh-CN"/>
        </w:rPr>
        <w:t>Alt2 (i.e., dropping HP A-CSI part 2) is slightly preferred</w:t>
      </w:r>
      <w:r w:rsidR="00ED4A23">
        <w:rPr>
          <w:rFonts w:eastAsia="宋体"/>
          <w:lang w:eastAsia="zh-CN"/>
        </w:rPr>
        <w:t xml:space="preserve"> as we have agreement that the LP HARQ-ACK should be multiplexed</w:t>
      </w:r>
      <w:r>
        <w:rPr>
          <w:rFonts w:eastAsia="宋体"/>
          <w:lang w:eastAsia="zh-CN"/>
        </w:rPr>
        <w:t>.</w:t>
      </w:r>
    </w:p>
    <w:p w14:paraId="12DA1452" w14:textId="182DAC4B" w:rsidR="00966614" w:rsidRDefault="008C5848">
      <w:pPr>
        <w:snapToGrid w:val="0"/>
        <w:spacing w:after="120"/>
        <w:rPr>
          <w:rFonts w:eastAsia="宋体"/>
          <w:i/>
          <w:lang w:eastAsia="zh-CN"/>
        </w:rPr>
      </w:pPr>
      <w:r>
        <w:rPr>
          <w:rFonts w:eastAsia="宋体" w:hint="eastAsia"/>
          <w:b/>
          <w:bCs/>
          <w:i/>
          <w:iCs/>
          <w:lang w:val="en-US" w:eastAsia="zh-CN"/>
        </w:rPr>
        <w:t xml:space="preserve">Proposal </w:t>
      </w:r>
      <w:r w:rsidR="00417B81">
        <w:rPr>
          <w:rFonts w:eastAsia="宋体"/>
          <w:b/>
          <w:bCs/>
          <w:i/>
          <w:iCs/>
          <w:lang w:val="en-US" w:eastAsia="zh-CN"/>
        </w:rPr>
        <w:t>1</w:t>
      </w:r>
      <w:r w:rsidR="00FF0637">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534A4C0E" w14:textId="77777777" w:rsidR="00966614" w:rsidRDefault="008C5848">
      <w:pPr>
        <w:pStyle w:val="afb"/>
        <w:numPr>
          <w:ilvl w:val="0"/>
          <w:numId w:val="19"/>
        </w:numPr>
        <w:snapToGrid w:val="0"/>
        <w:spacing w:after="120"/>
        <w:ind w:firstLineChars="0"/>
        <w:rPr>
          <w:rFonts w:eastAsia="宋体"/>
          <w:i/>
          <w:lang w:eastAsia="zh-CN"/>
        </w:rPr>
      </w:pPr>
      <w:r>
        <w:rPr>
          <w:rFonts w:eastAsia="宋体"/>
          <w:i/>
          <w:lang w:eastAsia="zh-CN"/>
        </w:rPr>
        <w:t>Dropping HP A-CSI part 2.</w:t>
      </w:r>
    </w:p>
    <w:p w14:paraId="64548CC0"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1AA88F86"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HP CSI part 1 is not sufficient, </w:t>
      </w:r>
      <w:r>
        <w:rPr>
          <w:rFonts w:eastAsiaTheme="minorEastAsia"/>
          <w:i/>
          <w:color w:val="000000" w:themeColor="text1"/>
          <w:lang w:eastAsia="zh-CN"/>
        </w:rPr>
        <w:t>LP HARQ-ACK has lower priority than HP CSI part 1, and LP HARQ-ACK may be partially dropped or compressed.</w:t>
      </w:r>
    </w:p>
    <w:p w14:paraId="4F96BF20" w14:textId="77777777" w:rsidR="00966614" w:rsidRDefault="00966614">
      <w:pPr>
        <w:snapToGrid w:val="0"/>
        <w:spacing w:after="120"/>
        <w:rPr>
          <w:rFonts w:eastAsia="宋体"/>
          <w:lang w:eastAsia="zh-CN"/>
        </w:rPr>
      </w:pPr>
    </w:p>
    <w:p w14:paraId="530AB46F" w14:textId="77777777" w:rsidR="00304515" w:rsidRDefault="009735F7">
      <w:pPr>
        <w:snapToGrid w:val="0"/>
        <w:spacing w:after="120"/>
        <w:rPr>
          <w:rFonts w:eastAsia="宋体"/>
          <w:color w:val="000000" w:themeColor="text1"/>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LP</w:t>
      </w:r>
      <w:r>
        <w:rPr>
          <w:rFonts w:eastAsia="宋体"/>
          <w:lang w:eastAsia="zh-CN"/>
        </w:rPr>
        <w:t xml:space="preserve"> CSI would be transmitted on HP PUSCH</w:t>
      </w:r>
      <w:r>
        <w:rPr>
          <w:rFonts w:eastAsia="宋体"/>
          <w:color w:val="000000" w:themeColor="text1"/>
          <w:lang w:eastAsia="zh-CN"/>
        </w:rPr>
        <w:t xml:space="preserve"> conveying UL-SCH, </w:t>
      </w:r>
      <w:r w:rsidR="00304515">
        <w:rPr>
          <w:rFonts w:eastAsia="宋体"/>
          <w:color w:val="000000" w:themeColor="text1"/>
          <w:lang w:eastAsia="zh-CN"/>
        </w:rPr>
        <w:t>LP</w:t>
      </w:r>
      <w:r>
        <w:rPr>
          <w:rFonts w:eastAsia="宋体"/>
          <w:color w:val="000000" w:themeColor="text1"/>
          <w:lang w:eastAsia="zh-CN"/>
        </w:rPr>
        <w:t xml:space="preserve"> CSI </w:t>
      </w:r>
      <w:r w:rsidR="00304515">
        <w:rPr>
          <w:rFonts w:eastAsia="宋体"/>
          <w:color w:val="000000" w:themeColor="text1"/>
          <w:lang w:eastAsia="zh-CN"/>
        </w:rPr>
        <w:t xml:space="preserve">could be dropped </w:t>
      </w:r>
      <w:r>
        <w:rPr>
          <w:rFonts w:eastAsia="宋体"/>
          <w:color w:val="000000" w:themeColor="text1"/>
          <w:lang w:eastAsia="zh-CN"/>
        </w:rPr>
        <w:t xml:space="preserve">and </w:t>
      </w:r>
      <w:r w:rsidR="00304515">
        <w:rPr>
          <w:rFonts w:eastAsia="宋体"/>
          <w:color w:val="000000" w:themeColor="text1"/>
          <w:lang w:eastAsia="zh-CN"/>
        </w:rPr>
        <w:t xml:space="preserve">multiplexing with HP </w:t>
      </w:r>
      <w:r>
        <w:rPr>
          <w:rFonts w:eastAsia="宋体"/>
          <w:color w:val="000000" w:themeColor="text1"/>
          <w:lang w:eastAsia="zh-CN"/>
        </w:rPr>
        <w:t>PUSCH is not allowed</w:t>
      </w:r>
      <w:r w:rsidR="00304515">
        <w:rPr>
          <w:rFonts w:eastAsia="宋体"/>
          <w:color w:val="000000" w:themeColor="text1"/>
          <w:lang w:eastAsia="zh-CN"/>
        </w:rPr>
        <w:t>.</w:t>
      </w:r>
    </w:p>
    <w:p w14:paraId="3E9966AB" w14:textId="0C019C77" w:rsidR="00304515" w:rsidRDefault="00304515">
      <w:pPr>
        <w:snapToGrid w:val="0"/>
        <w:spacing w:after="120"/>
        <w:rPr>
          <w:rFonts w:eastAsia="宋体"/>
          <w:i/>
          <w:color w:val="000000" w:themeColor="text1"/>
          <w:lang w:eastAsia="zh-CN"/>
        </w:rPr>
      </w:pPr>
      <w:r>
        <w:rPr>
          <w:rFonts w:eastAsia="宋体" w:hint="eastAsia"/>
          <w:b/>
          <w:bCs/>
          <w:i/>
          <w:iCs/>
          <w:lang w:val="en-US" w:eastAsia="zh-CN"/>
        </w:rPr>
        <w:t xml:space="preserve">Proposal </w:t>
      </w:r>
      <w:r w:rsidR="00417B81">
        <w:rPr>
          <w:rFonts w:eastAsia="宋体"/>
          <w:b/>
          <w:bCs/>
          <w:i/>
          <w:iCs/>
          <w:lang w:val="en-US" w:eastAsia="zh-CN"/>
        </w:rPr>
        <w:t>1</w:t>
      </w:r>
      <w:r w:rsidR="00FF0637">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sidRPr="00304515">
        <w:rPr>
          <w:rFonts w:eastAsia="Gulim"/>
          <w:i/>
          <w:color w:val="000000"/>
          <w:lang w:val="en-US" w:eastAsia="zh-CN"/>
        </w:rPr>
        <w:t xml:space="preserve">, </w:t>
      </w:r>
      <w:r w:rsidRPr="00304515">
        <w:rPr>
          <w:rFonts w:eastAsia="宋体"/>
          <w:i/>
          <w:color w:val="000000" w:themeColor="text1"/>
          <w:lang w:eastAsia="zh-CN"/>
        </w:rPr>
        <w:t>LP CSI is dropped and multiplexing with HP PUSCH is not allowed</w:t>
      </w:r>
      <w:r>
        <w:rPr>
          <w:rFonts w:eastAsia="宋体"/>
          <w:i/>
          <w:color w:val="000000" w:themeColor="text1"/>
          <w:lang w:eastAsia="zh-CN"/>
        </w:rPr>
        <w:t>.</w:t>
      </w:r>
    </w:p>
    <w:p w14:paraId="7CF9F5DF" w14:textId="77777777" w:rsidR="00304515" w:rsidRPr="00304515" w:rsidRDefault="00304515">
      <w:pPr>
        <w:snapToGrid w:val="0"/>
        <w:spacing w:after="120"/>
        <w:rPr>
          <w:rFonts w:eastAsia="宋体"/>
          <w:i/>
          <w:color w:val="000000" w:themeColor="text1"/>
          <w:lang w:eastAsia="zh-CN"/>
        </w:rPr>
      </w:pPr>
    </w:p>
    <w:p w14:paraId="215DE3FE" w14:textId="5C45A109" w:rsidR="009735F7" w:rsidRDefault="00304515">
      <w:pPr>
        <w:snapToGrid w:val="0"/>
        <w:spacing w:after="120"/>
        <w:rPr>
          <w:rFonts w:eastAsia="宋体"/>
          <w:color w:val="000000" w:themeColor="text1"/>
          <w:lang w:eastAsia="zh-CN"/>
        </w:rPr>
      </w:pPr>
      <w:r>
        <w:rPr>
          <w:rFonts w:eastAsia="宋体"/>
          <w:color w:val="000000" w:themeColor="text1"/>
          <w:lang w:eastAsia="zh-CN"/>
        </w:rPr>
        <w:t>I</w:t>
      </w:r>
      <w:r>
        <w:rPr>
          <w:rFonts w:eastAsia="宋体"/>
          <w:lang w:eastAsia="zh-CN"/>
        </w:rPr>
        <w:t xml:space="preserve">f HP HARQ-ACK, LP HARQ-ACK and </w:t>
      </w:r>
      <w:r>
        <w:rPr>
          <w:rFonts w:eastAsia="宋体"/>
          <w:color w:val="000000" w:themeColor="text1"/>
          <w:lang w:eastAsia="zh-CN"/>
        </w:rPr>
        <w:t>HP</w:t>
      </w:r>
      <w:r>
        <w:rPr>
          <w:rFonts w:eastAsia="宋体"/>
          <w:lang w:eastAsia="zh-CN"/>
        </w:rPr>
        <w:t xml:space="preserve"> CSI would be transmitted on LP PUSCH</w:t>
      </w:r>
      <w:r>
        <w:rPr>
          <w:rFonts w:eastAsia="宋体"/>
          <w:color w:val="000000" w:themeColor="text1"/>
          <w:lang w:eastAsia="zh-CN"/>
        </w:rPr>
        <w:t xml:space="preserve"> conveying UL-SCH,</w:t>
      </w:r>
      <w:r w:rsidR="009735F7">
        <w:rPr>
          <w:rFonts w:eastAsia="宋体"/>
          <w:color w:val="000000" w:themeColor="text1"/>
          <w:lang w:eastAsia="zh-CN"/>
        </w:rPr>
        <w:t xml:space="preserve"> </w:t>
      </w:r>
      <w:r>
        <w:rPr>
          <w:rFonts w:eastAsia="宋体"/>
          <w:color w:val="000000" w:themeColor="text1"/>
          <w:lang w:eastAsia="zh-CN"/>
        </w:rPr>
        <w:t>the HP CSI could be multiplexed with LP PUSCH. And the multiplexing principle follows the</w:t>
      </w:r>
      <w:r w:rsidRPr="00304515">
        <w:rPr>
          <w:rFonts w:eastAsia="宋体"/>
          <w:color w:val="000000" w:themeColor="text1"/>
          <w:lang w:eastAsia="zh-CN"/>
        </w:rPr>
        <w:t xml:space="preserve"> </w:t>
      </w:r>
      <w:r>
        <w:rPr>
          <w:rFonts w:eastAsia="宋体"/>
          <w:color w:val="000000" w:themeColor="text1"/>
          <w:lang w:eastAsia="zh-CN"/>
        </w:rPr>
        <w:t xml:space="preserve">way which </w:t>
      </w:r>
      <w:r w:rsidRPr="00304515">
        <w:rPr>
          <w:rFonts w:eastAsia="宋体"/>
          <w:color w:val="000000" w:themeColor="text1"/>
          <w:lang w:eastAsia="zh-CN"/>
        </w:rPr>
        <w:t xml:space="preserve">HP HARQ-ACK, LP HARQ-ACK, and HP CSI consisting of two parts </w:t>
      </w:r>
      <w:r>
        <w:rPr>
          <w:rFonts w:eastAsia="宋体"/>
          <w:color w:val="000000" w:themeColor="text1"/>
          <w:lang w:eastAsia="zh-CN"/>
        </w:rPr>
        <w:t>are</w:t>
      </w:r>
      <w:r w:rsidRPr="00304515">
        <w:rPr>
          <w:rFonts w:eastAsia="宋体"/>
          <w:color w:val="000000" w:themeColor="text1"/>
          <w:lang w:eastAsia="zh-CN"/>
        </w:rPr>
        <w:t xml:space="preserve"> transmitted on HP PUSCH conveying UL-SCH</w:t>
      </w:r>
      <w:r>
        <w:rPr>
          <w:rFonts w:eastAsia="宋体"/>
          <w:color w:val="000000" w:themeColor="text1"/>
          <w:lang w:eastAsia="zh-CN"/>
        </w:rPr>
        <w:t>.</w:t>
      </w:r>
    </w:p>
    <w:p w14:paraId="0595E55D" w14:textId="7D74A5B8" w:rsidR="00304515" w:rsidRPr="00304515" w:rsidRDefault="00304515">
      <w:pPr>
        <w:snapToGrid w:val="0"/>
        <w:spacing w:after="120"/>
        <w:rPr>
          <w:rFonts w:eastAsia="宋体"/>
          <w:i/>
          <w:color w:val="000000" w:themeColor="text1"/>
          <w:lang w:eastAsia="zh-CN"/>
        </w:rPr>
      </w:pPr>
      <w:r>
        <w:rPr>
          <w:rFonts w:eastAsia="宋体" w:hint="eastAsia"/>
          <w:b/>
          <w:bCs/>
          <w:i/>
          <w:iCs/>
          <w:lang w:val="en-US" w:eastAsia="zh-CN"/>
        </w:rPr>
        <w:t xml:space="preserve">Proposal </w:t>
      </w:r>
      <w:r w:rsidR="00417B81">
        <w:rPr>
          <w:rFonts w:eastAsia="宋体"/>
          <w:b/>
          <w:bCs/>
          <w:i/>
          <w:iCs/>
          <w:lang w:val="en-US" w:eastAsia="zh-CN"/>
        </w:rPr>
        <w:t>1</w:t>
      </w:r>
      <w:r w:rsidR="00FF0637">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sidRPr="00304515">
        <w:rPr>
          <w:rFonts w:eastAsia="Gulim"/>
          <w:i/>
          <w:color w:val="000000"/>
          <w:lang w:val="en-US" w:eastAsia="zh-CN"/>
        </w:rPr>
        <w:t>,</w:t>
      </w:r>
      <w:r w:rsidRPr="00304515">
        <w:rPr>
          <w:rFonts w:eastAsia="宋体"/>
          <w:color w:val="000000" w:themeColor="text1"/>
          <w:lang w:eastAsia="zh-CN"/>
        </w:rPr>
        <w:t xml:space="preserve"> </w:t>
      </w:r>
      <w:r w:rsidRPr="00304515">
        <w:rPr>
          <w:rFonts w:eastAsia="宋体"/>
          <w:i/>
          <w:color w:val="000000" w:themeColor="text1"/>
          <w:lang w:eastAsia="zh-CN"/>
        </w:rPr>
        <w:t xml:space="preserve">HP CSI </w:t>
      </w:r>
      <w:r>
        <w:rPr>
          <w:rFonts w:eastAsia="宋体"/>
          <w:i/>
          <w:color w:val="000000" w:themeColor="text1"/>
          <w:lang w:eastAsia="zh-CN"/>
        </w:rPr>
        <w:t>is allowed to</w:t>
      </w:r>
      <w:r w:rsidRPr="00304515">
        <w:rPr>
          <w:rFonts w:eastAsia="宋体"/>
          <w:i/>
          <w:color w:val="000000" w:themeColor="text1"/>
          <w:lang w:eastAsia="zh-CN"/>
        </w:rPr>
        <w:t xml:space="preserve"> multiplex with LP PUSCH. </w:t>
      </w:r>
      <w:r>
        <w:rPr>
          <w:rFonts w:eastAsia="宋体"/>
          <w:i/>
          <w:color w:val="000000" w:themeColor="text1"/>
          <w:lang w:eastAsia="zh-CN"/>
        </w:rPr>
        <w:t>T</w:t>
      </w:r>
      <w:r w:rsidRPr="00304515">
        <w:rPr>
          <w:rFonts w:eastAsia="宋体"/>
          <w:i/>
          <w:color w:val="000000" w:themeColor="text1"/>
          <w:lang w:eastAsia="zh-CN"/>
        </w:rPr>
        <w:t>he multiplexing principle follows the way which HP HARQ-ACK, LP HARQ-ACK, and HP CSI consisting of two parts are transmitted on HP PUSCH conveying UL-SCH.</w:t>
      </w:r>
    </w:p>
    <w:p w14:paraId="1C4A0039" w14:textId="77777777" w:rsidR="009735F7" w:rsidRDefault="009735F7">
      <w:pPr>
        <w:snapToGrid w:val="0"/>
        <w:spacing w:after="120"/>
        <w:rPr>
          <w:rFonts w:eastAsia="宋体"/>
          <w:lang w:eastAsia="zh-CN"/>
        </w:rPr>
      </w:pPr>
    </w:p>
    <w:p w14:paraId="652F1859" w14:textId="77777777" w:rsidR="00966614" w:rsidRDefault="00AD797B">
      <w:pPr>
        <w:snapToGrid w:val="0"/>
        <w:spacing w:after="120"/>
        <w:rPr>
          <w:rFonts w:eastAsia="微软雅黑"/>
        </w:rPr>
      </w:pPr>
      <w:r>
        <w:rPr>
          <w:rFonts w:eastAsia="微软雅黑"/>
          <w:lang w:eastAsia="zh-CN"/>
        </w:rPr>
        <w:t xml:space="preserve">As the coding chain for PUSCH is LDPC coding, </w:t>
      </w:r>
      <w:r w:rsidR="008C5848">
        <w:rPr>
          <w:rFonts w:eastAsia="宋体"/>
          <w:color w:val="000000" w:themeColor="text1"/>
          <w:lang w:eastAsia="zh-CN"/>
        </w:rPr>
        <w:t xml:space="preserve">the coding chain for UL-SCH could not be used for UCI, </w:t>
      </w:r>
      <w:r>
        <w:rPr>
          <w:rFonts w:eastAsia="宋体"/>
          <w:color w:val="000000" w:themeColor="text1"/>
          <w:lang w:eastAsia="zh-CN"/>
        </w:rPr>
        <w:t xml:space="preserve">it means the UE behaviour </w:t>
      </w:r>
      <w:r w:rsidR="008C5848">
        <w:rPr>
          <w:rFonts w:eastAsia="宋体"/>
          <w:color w:val="000000" w:themeColor="text1"/>
          <w:lang w:eastAsia="zh-CN"/>
        </w:rPr>
        <w:t>follows the above proposals just like the UL-SCH exists</w:t>
      </w:r>
      <w:r w:rsidR="008C5848">
        <w:rPr>
          <w:rFonts w:eastAsia="微软雅黑"/>
        </w:rPr>
        <w:t>.</w:t>
      </w:r>
    </w:p>
    <w:p w14:paraId="5AC5F37C" w14:textId="354731AA" w:rsidR="00966614" w:rsidRDefault="008C5848">
      <w:pPr>
        <w:snapToGrid w:val="0"/>
        <w:spacing w:after="120"/>
        <w:rPr>
          <w:rFonts w:eastAsia="宋体"/>
          <w:i/>
          <w:lang w:eastAsia="zh-CN"/>
        </w:rPr>
      </w:pPr>
      <w:r>
        <w:rPr>
          <w:rFonts w:eastAsia="宋体" w:hint="eastAsia"/>
          <w:b/>
          <w:bCs/>
          <w:i/>
          <w:iCs/>
          <w:lang w:val="en-US" w:eastAsia="zh-CN"/>
        </w:rPr>
        <w:t xml:space="preserve">Proposal </w:t>
      </w:r>
      <w:r w:rsidR="00F70B7C">
        <w:rPr>
          <w:rFonts w:eastAsia="宋体"/>
          <w:b/>
          <w:bCs/>
          <w:i/>
          <w:iCs/>
          <w:lang w:val="en-US" w:eastAsia="zh-CN"/>
        </w:rPr>
        <w:t>1</w:t>
      </w:r>
      <w:r w:rsidR="00FF0637">
        <w:rPr>
          <w:rFonts w:eastAsia="宋体"/>
          <w:b/>
          <w:bCs/>
          <w:i/>
          <w:iCs/>
          <w:lang w:val="en-US" w:eastAsia="zh-CN"/>
        </w:rPr>
        <w:t>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771ABE20" w14:textId="77777777" w:rsidR="00966614" w:rsidRDefault="00966614">
      <w:pPr>
        <w:snapToGrid w:val="0"/>
        <w:spacing w:after="120"/>
        <w:rPr>
          <w:rFonts w:eastAsia="宋体"/>
          <w:lang w:eastAsia="zh-CN"/>
        </w:rPr>
      </w:pPr>
    </w:p>
    <w:p w14:paraId="57FCC8E9"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Enhancements for </w:t>
      </w:r>
      <w:r>
        <w:rPr>
          <w:rFonts w:cs="Times New Roman"/>
          <w:b w:val="0"/>
          <w:bCs w:val="0"/>
          <w:iCs w:val="0"/>
          <w:szCs w:val="20"/>
        </w:rPr>
        <w:t xml:space="preserve">multiplexing </w:t>
      </w:r>
      <w:r>
        <w:rPr>
          <w:rFonts w:cs="Times New Roman" w:hint="eastAsia"/>
          <w:b w:val="0"/>
          <w:bCs w:val="0"/>
          <w:iCs w:val="0"/>
          <w:szCs w:val="20"/>
        </w:rPr>
        <w:t>parameter</w:t>
      </w:r>
      <w:r>
        <w:rPr>
          <w:rFonts w:cs="Times New Roman"/>
          <w:b w:val="0"/>
          <w:bCs w:val="0"/>
          <w:iCs w:val="0"/>
          <w:szCs w:val="20"/>
        </w:rPr>
        <w:t>s</w:t>
      </w:r>
    </w:p>
    <w:p w14:paraId="17B47314" w14:textId="77777777" w:rsidR="00966614" w:rsidRDefault="00966614" w:rsidP="00B70E9F">
      <w:pPr>
        <w:pStyle w:val="afb"/>
        <w:keepNext/>
        <w:keepLines/>
        <w:numPr>
          <w:ilvl w:val="0"/>
          <w:numId w:val="34"/>
        </w:numPr>
        <w:snapToGrid w:val="0"/>
        <w:spacing w:before="120"/>
        <w:ind w:firstLineChars="0"/>
        <w:outlineLvl w:val="2"/>
        <w:rPr>
          <w:rFonts w:ascii="Arial" w:eastAsia="宋体" w:hAnsi="Arial"/>
          <w:vanish/>
          <w:sz w:val="24"/>
          <w:lang w:eastAsia="zh-CN"/>
        </w:rPr>
      </w:pPr>
    </w:p>
    <w:p w14:paraId="00AF9758" w14:textId="77777777" w:rsidR="00966614" w:rsidRDefault="00966614" w:rsidP="00B70E9F">
      <w:pPr>
        <w:pStyle w:val="afb"/>
        <w:keepNext/>
        <w:keepLines/>
        <w:numPr>
          <w:ilvl w:val="1"/>
          <w:numId w:val="34"/>
        </w:numPr>
        <w:snapToGrid w:val="0"/>
        <w:spacing w:before="120"/>
        <w:ind w:firstLineChars="0"/>
        <w:outlineLvl w:val="2"/>
        <w:rPr>
          <w:rFonts w:ascii="Arial" w:eastAsia="宋体" w:hAnsi="Arial"/>
          <w:vanish/>
          <w:sz w:val="24"/>
          <w:lang w:eastAsia="zh-CN"/>
        </w:rPr>
      </w:pPr>
    </w:p>
    <w:p w14:paraId="6B4DAC9C" w14:textId="77777777" w:rsidR="00966614" w:rsidRDefault="00966614" w:rsidP="00B70E9F">
      <w:pPr>
        <w:pStyle w:val="afb"/>
        <w:keepNext/>
        <w:keepLines/>
        <w:numPr>
          <w:ilvl w:val="1"/>
          <w:numId w:val="34"/>
        </w:numPr>
        <w:snapToGrid w:val="0"/>
        <w:spacing w:before="120"/>
        <w:ind w:firstLineChars="0"/>
        <w:outlineLvl w:val="2"/>
        <w:rPr>
          <w:rFonts w:ascii="Arial" w:eastAsia="宋体" w:hAnsi="Arial"/>
          <w:vanish/>
          <w:sz w:val="24"/>
          <w:lang w:eastAsia="zh-CN"/>
        </w:rPr>
      </w:pPr>
    </w:p>
    <w:p w14:paraId="1DE3CBDE" w14:textId="608F0D3E" w:rsidR="00966614" w:rsidRDefault="009C3595" w:rsidP="007C5AFD">
      <w:pPr>
        <w:pStyle w:val="3"/>
        <w:numPr>
          <w:ilvl w:val="2"/>
          <w:numId w:val="35"/>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rPr>
        <w:t>Multiplexing</w:t>
      </w:r>
      <w:r w:rsidR="008C5848">
        <w:rPr>
          <w:rFonts w:cs="Times New Roman" w:hint="eastAsia"/>
          <w:b w:val="0"/>
          <w:bCs w:val="0"/>
          <w:iCs w:val="0"/>
          <w:szCs w:val="20"/>
        </w:rPr>
        <w:t xml:space="preserve"> </w:t>
      </w:r>
      <w:r w:rsidR="008C5848">
        <w:rPr>
          <w:rFonts w:cs="Times New Roman"/>
          <w:b w:val="0"/>
          <w:bCs w:val="0"/>
          <w:iCs w:val="0"/>
          <w:szCs w:val="20"/>
        </w:rPr>
        <w:t xml:space="preserve">enable/disable </w:t>
      </w:r>
      <w:r w:rsidR="008C5848">
        <w:rPr>
          <w:rFonts w:cs="Times New Roman" w:hint="eastAsia"/>
          <w:b w:val="0"/>
          <w:bCs w:val="0"/>
          <w:iCs w:val="0"/>
          <w:szCs w:val="20"/>
        </w:rPr>
        <w:t>mechanism</w:t>
      </w:r>
    </w:p>
    <w:p w14:paraId="4710D7F1" w14:textId="16BF7CEC" w:rsidR="00966614" w:rsidRDefault="008C5848">
      <w:pPr>
        <w:snapToGrid w:val="0"/>
        <w:spacing w:after="120"/>
        <w:rPr>
          <w:color w:val="000000"/>
          <w:lang w:eastAsia="zh-CN"/>
        </w:rPr>
      </w:pPr>
      <w:r>
        <w:rPr>
          <w:lang w:val="en-US" w:eastAsia="zh-CN"/>
        </w:rPr>
        <w:t xml:space="preserve">According to the </w:t>
      </w:r>
      <w:r w:rsidR="005C2732">
        <w:rPr>
          <w:lang w:val="en-US" w:eastAsia="zh-CN"/>
        </w:rPr>
        <w:t>endorsed proposal of RAN#9</w:t>
      </w:r>
      <w:r>
        <w:rPr>
          <w:lang w:val="en-US" w:eastAsia="zh-CN"/>
        </w:rPr>
        <w:t>4-e meeting,</w:t>
      </w:r>
      <w:r>
        <w:rPr>
          <w:rFonts w:hint="eastAsia"/>
          <w:lang w:val="en-US" w:eastAsia="zh-CN"/>
        </w:rPr>
        <w:t xml:space="preserve"> </w:t>
      </w:r>
      <w:r w:rsidR="00E75F3D" w:rsidRPr="00B14685">
        <w:rPr>
          <w:lang w:val="en-US" w:eastAsia="zh-CN"/>
        </w:rPr>
        <w:t xml:space="preserve">RAN1 </w:t>
      </w:r>
      <w:r w:rsidR="00E75F3D">
        <w:rPr>
          <w:lang w:val="en-US" w:eastAsia="zh-CN"/>
        </w:rPr>
        <w:t>should</w:t>
      </w:r>
      <w:r w:rsidR="00E75F3D" w:rsidRPr="00B14685">
        <w:rPr>
          <w:lang w:val="en-US" w:eastAsia="zh-CN"/>
        </w:rPr>
        <w:t xml:space="preserve"> focus on the discussions on Capabilility#1 only in Q1 2022 for Rel-17 intra-UE multiplexing framework</w:t>
      </w:r>
      <w:r w:rsidR="00E75F3D">
        <w:rPr>
          <w:lang w:val="en-US" w:eastAsia="zh-CN"/>
        </w:rPr>
        <w:t>, it means the</w:t>
      </w:r>
      <w:r w:rsidR="00E75F3D" w:rsidRPr="00E75F3D">
        <w:rPr>
          <w:rFonts w:eastAsia="宋体" w:cs="Times"/>
          <w:color w:val="000000"/>
          <w:lang w:eastAsia="zh-CN"/>
        </w:rPr>
        <w:t xml:space="preserve"> </w:t>
      </w:r>
      <w:r w:rsidR="00E75F3D">
        <w:rPr>
          <w:rFonts w:eastAsia="宋体" w:cs="Times"/>
          <w:color w:val="000000"/>
          <w:lang w:eastAsia="zh-CN"/>
        </w:rPr>
        <w:t>Rel-17 multiplexing for different priorities based on</w:t>
      </w:r>
      <w:r w:rsidR="00E75F3D">
        <w:rPr>
          <w:lang w:val="en-US" w:eastAsia="zh-CN"/>
        </w:rPr>
        <w:t xml:space="preserve"> </w:t>
      </w:r>
      <w:r w:rsidR="00E75F3D">
        <w:rPr>
          <w:rFonts w:eastAsia="宋体" w:cs="Times"/>
          <w:color w:val="000000"/>
          <w:lang w:eastAsia="zh-CN"/>
        </w:rPr>
        <w:t>dynamically enabled/disabled</w:t>
      </w:r>
      <w:r w:rsidR="00E75F3D">
        <w:rPr>
          <w:rFonts w:eastAsia="宋体"/>
          <w:color w:val="000000"/>
          <w:lang w:eastAsia="zh-CN"/>
        </w:rPr>
        <w:t xml:space="preserve"> will not be specified. Enabling and disabling via RRC is the only choice for </w:t>
      </w:r>
      <w:r w:rsidR="00E75F3D">
        <w:rPr>
          <w:rFonts w:eastAsia="宋体" w:cs="Times"/>
          <w:color w:val="000000"/>
          <w:lang w:eastAsia="zh-CN"/>
        </w:rPr>
        <w:t>Rel-17 multiplexing</w:t>
      </w:r>
      <w:r w:rsidR="00E75F3D">
        <w:rPr>
          <w:color w:val="000000"/>
          <w:lang w:eastAsia="zh-CN"/>
        </w:rPr>
        <w:t>.</w:t>
      </w:r>
      <w:r>
        <w:rPr>
          <w:color w:val="000000"/>
          <w:lang w:eastAsia="zh-CN"/>
        </w:rPr>
        <w:t xml:space="preserve"> </w:t>
      </w:r>
      <w:r w:rsidR="00E75F3D">
        <w:rPr>
          <w:color w:val="000000"/>
          <w:lang w:eastAsia="zh-CN"/>
        </w:rPr>
        <w:t>The solution of</w:t>
      </w:r>
      <w:r>
        <w:rPr>
          <w:color w:val="000000"/>
          <w:lang w:eastAsia="zh-CN"/>
        </w:rPr>
        <w:t xml:space="preserve"> </w:t>
      </w:r>
      <w:r>
        <w:rPr>
          <w:rFonts w:eastAsia="微软雅黑"/>
          <w:i/>
          <w:color w:val="000000"/>
        </w:rPr>
        <w:t>beta_offset</w:t>
      </w:r>
      <w:r>
        <w:rPr>
          <w:rFonts w:eastAsia="微软雅黑"/>
          <w:color w:val="000000"/>
        </w:rPr>
        <w:t xml:space="preserve"> </w:t>
      </w:r>
      <w:r>
        <w:rPr>
          <w:color w:val="000000"/>
          <w:lang w:eastAsia="zh-CN"/>
        </w:rPr>
        <w:t xml:space="preserve">=0 </w:t>
      </w:r>
      <w:r w:rsidR="00E75F3D">
        <w:rPr>
          <w:color w:val="000000"/>
          <w:lang w:eastAsia="zh-CN"/>
        </w:rPr>
        <w:t>to</w:t>
      </w:r>
      <w:r>
        <w:rPr>
          <w:color w:val="000000"/>
          <w:lang w:eastAsia="zh-CN"/>
        </w:rPr>
        <w:t xml:space="preserve"> </w:t>
      </w:r>
      <w:r w:rsidR="00E75F3D">
        <w:rPr>
          <w:color w:val="000000"/>
          <w:lang w:eastAsia="zh-CN"/>
        </w:rPr>
        <w:t>disable</w:t>
      </w:r>
      <w:r>
        <w:rPr>
          <w:color w:val="000000"/>
          <w:lang w:eastAsia="zh-CN"/>
        </w:rPr>
        <w:t xml:space="preserve"> the multiplexing is </w:t>
      </w:r>
      <w:r w:rsidR="00E75F3D">
        <w:rPr>
          <w:color w:val="000000"/>
          <w:lang w:eastAsia="zh-CN"/>
        </w:rPr>
        <w:t>not feasible</w:t>
      </w:r>
      <w:r>
        <w:rPr>
          <w:color w:val="000000"/>
          <w:lang w:eastAsia="zh-CN"/>
        </w:rPr>
        <w:t>.</w:t>
      </w:r>
    </w:p>
    <w:p w14:paraId="29DB0B51" w14:textId="17E80820" w:rsidR="00966614" w:rsidRDefault="008C5848">
      <w:pPr>
        <w:snapToGrid w:val="0"/>
        <w:spacing w:after="120"/>
        <w:rPr>
          <w:lang w:val="en-US" w:eastAsia="zh-CN"/>
        </w:rPr>
      </w:pPr>
      <w:r>
        <w:rPr>
          <w:rFonts w:hint="eastAsia"/>
          <w:b/>
          <w:i/>
          <w:lang w:val="en-US" w:eastAsia="zh-CN"/>
        </w:rPr>
        <w:t xml:space="preserve">Proposal </w:t>
      </w:r>
      <w:r w:rsidR="00F70B7C">
        <w:rPr>
          <w:b/>
          <w:i/>
          <w:lang w:val="en-US" w:eastAsia="zh-CN"/>
        </w:rPr>
        <w:t>1</w:t>
      </w:r>
      <w:r w:rsidR="00FF0637">
        <w:rPr>
          <w:b/>
          <w:i/>
          <w:lang w:val="en-US" w:eastAsia="zh-CN"/>
        </w:rPr>
        <w:t>7</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6DABFE39" w14:textId="77777777" w:rsidR="00966614" w:rsidRDefault="00966614">
      <w:pPr>
        <w:snapToGrid w:val="0"/>
        <w:spacing w:after="120"/>
        <w:rPr>
          <w:rFonts w:eastAsiaTheme="minorEastAsia"/>
          <w:lang w:val="en-US" w:eastAsia="zh-CN"/>
        </w:rPr>
      </w:pPr>
    </w:p>
    <w:p w14:paraId="7A44C6B7" w14:textId="77777777" w:rsidR="00AA3277" w:rsidRPr="00AA3277" w:rsidRDefault="00AA3277" w:rsidP="007C5AFD">
      <w:pPr>
        <w:pStyle w:val="3"/>
        <w:numPr>
          <w:ilvl w:val="2"/>
          <w:numId w:val="35"/>
        </w:numPr>
        <w:pBdr>
          <w:top w:val="none" w:sz="0" w:space="0" w:color="auto"/>
        </w:pBdr>
        <w:tabs>
          <w:tab w:val="clear" w:pos="720"/>
        </w:tabs>
        <w:snapToGrid w:val="0"/>
        <w:spacing w:beforeLines="0" w:before="120" w:after="180"/>
        <w:rPr>
          <w:rFonts w:cs="Times New Roman"/>
          <w:b w:val="0"/>
          <w:bCs w:val="0"/>
          <w:iCs w:val="0"/>
          <w:szCs w:val="20"/>
          <w:lang w:val="en-GB"/>
        </w:rPr>
      </w:pPr>
      <w:r w:rsidRPr="00AA3277">
        <w:rPr>
          <w:rFonts w:cs="Times New Roman" w:hint="eastAsia"/>
          <w:b w:val="0"/>
          <w:bCs w:val="0"/>
          <w:iCs w:val="0"/>
          <w:szCs w:val="20"/>
          <w:lang w:val="en-GB"/>
        </w:rPr>
        <w:t>R</w:t>
      </w:r>
      <w:r w:rsidRPr="00AA3277">
        <w:rPr>
          <w:rFonts w:cs="Times New Roman"/>
          <w:b w:val="0"/>
          <w:bCs w:val="0"/>
          <w:iCs w:val="0"/>
          <w:szCs w:val="20"/>
          <w:lang w:val="en-GB"/>
        </w:rPr>
        <w:t xml:space="preserve">emaining issues of </w:t>
      </w:r>
      <w:r>
        <w:rPr>
          <w:rFonts w:cs="Times New Roman" w:hint="eastAsia"/>
          <w:b w:val="0"/>
          <w:bCs w:val="0"/>
          <w:iCs w:val="0"/>
          <w:szCs w:val="20"/>
          <w:lang w:val="en-GB"/>
        </w:rPr>
        <w:t>B</w:t>
      </w:r>
      <w:r>
        <w:rPr>
          <w:rFonts w:cs="Times New Roman"/>
          <w:b w:val="0"/>
          <w:bCs w:val="0"/>
          <w:iCs w:val="0"/>
          <w:szCs w:val="20"/>
          <w:lang w:val="en-GB"/>
        </w:rPr>
        <w:t>eta-offset</w:t>
      </w:r>
    </w:p>
    <w:p w14:paraId="3B885DFB" w14:textId="77777777" w:rsidR="00AA3277" w:rsidRDefault="00AA3277">
      <w:pPr>
        <w:snapToGrid w:val="0"/>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RAN1#106-e meeting, agreement of set of beta offset values is:</w:t>
      </w:r>
    </w:p>
    <w:tbl>
      <w:tblPr>
        <w:tblStyle w:val="af2"/>
        <w:tblW w:w="0" w:type="auto"/>
        <w:tblLook w:val="04A0" w:firstRow="1" w:lastRow="0" w:firstColumn="1" w:lastColumn="0" w:noHBand="0" w:noVBand="1"/>
      </w:tblPr>
      <w:tblGrid>
        <w:gridCol w:w="9345"/>
      </w:tblGrid>
      <w:tr w:rsidR="00AA3277" w14:paraId="03E39834" w14:textId="77777777" w:rsidTr="00AA3277">
        <w:tc>
          <w:tcPr>
            <w:tcW w:w="9345" w:type="dxa"/>
          </w:tcPr>
          <w:p w14:paraId="798A37A1" w14:textId="77777777" w:rsidR="00AA3277" w:rsidRDefault="00AA3277" w:rsidP="00AA3277">
            <w:pPr>
              <w:rPr>
                <w:rFonts w:eastAsia="宋体"/>
                <w:b/>
                <w:bCs/>
                <w:highlight w:val="green"/>
                <w:lang w:eastAsia="zh-CN"/>
              </w:rPr>
            </w:pPr>
            <w:r>
              <w:rPr>
                <w:rFonts w:eastAsia="Malgun Gothic"/>
                <w:b/>
                <w:bCs/>
                <w:highlight w:val="green"/>
                <w:lang w:eastAsia="zh-CN"/>
              </w:rPr>
              <w:t>Agreement</w:t>
            </w:r>
          </w:p>
          <w:p w14:paraId="46850656" w14:textId="77777777" w:rsidR="00AA3277" w:rsidRDefault="00AA3277" w:rsidP="00AA3277">
            <w:pPr>
              <w:rPr>
                <w:rFonts w:eastAsia="宋体"/>
                <w:bCs/>
                <w:lang w:eastAsia="zh-CN"/>
              </w:rPr>
            </w:pPr>
            <w:r>
              <w:rPr>
                <w:bCs/>
                <w:lang w:eastAsia="zh-CN"/>
              </w:rPr>
              <w:t xml:space="preserve">In NR Rel-17, [at least] </w:t>
            </w:r>
            <w:r>
              <w:rPr>
                <w:rFonts w:eastAsia="宋体"/>
                <w:bCs/>
                <w:lang w:eastAsia="zh-CN"/>
              </w:rPr>
              <w:t>2 new set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7850EBFA" w14:textId="77777777" w:rsidR="00AA3277" w:rsidRDefault="00AA3277" w:rsidP="00AA327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 xml:space="preserve">Multiplexing LP </w:t>
            </w:r>
            <w:r>
              <w:rPr>
                <w:rFonts w:eastAsia="Malgun Gothic"/>
                <w:lang w:eastAsia="zh-CN"/>
              </w:rPr>
              <w:t>HARQ-ACK</w:t>
            </w:r>
            <w:r>
              <w:rPr>
                <w:rFonts w:eastAsia="宋体"/>
                <w:bCs/>
                <w:lang w:eastAsia="zh-CN"/>
              </w:rPr>
              <w:t xml:space="preserve"> on HP PUSCH</w:t>
            </w:r>
          </w:p>
          <w:p w14:paraId="5379D4BF" w14:textId="77777777" w:rsidR="00AA3277" w:rsidRPr="00AA3277" w:rsidRDefault="00AA3277" w:rsidP="00AA3277">
            <w:pPr>
              <w:pStyle w:val="afb"/>
              <w:numPr>
                <w:ilvl w:val="0"/>
                <w:numId w:val="21"/>
              </w:numPr>
              <w:overflowPunct/>
              <w:autoSpaceDE/>
              <w:autoSpaceDN/>
              <w:adjustRightInd/>
              <w:spacing w:after="0"/>
              <w:ind w:firstLineChars="0"/>
              <w:jc w:val="left"/>
              <w:textAlignment w:val="auto"/>
              <w:rPr>
                <w:rFonts w:eastAsiaTheme="minorEastAsia"/>
                <w:lang w:eastAsia="zh-CN"/>
              </w:rPr>
            </w:pPr>
            <w:r>
              <w:rPr>
                <w:rFonts w:eastAsia="宋体"/>
                <w:bCs/>
                <w:lang w:eastAsia="zh-CN"/>
              </w:rPr>
              <w:t xml:space="preserve">Multiplexing HP </w:t>
            </w:r>
            <w:r>
              <w:rPr>
                <w:rFonts w:eastAsia="Malgun Gothic"/>
                <w:lang w:eastAsia="zh-CN"/>
              </w:rPr>
              <w:t>HARQ-ACK</w:t>
            </w:r>
            <w:r>
              <w:rPr>
                <w:rFonts w:eastAsia="宋体"/>
                <w:bCs/>
                <w:lang w:eastAsia="zh-CN"/>
              </w:rPr>
              <w:t xml:space="preserve"> on LP PUSCH</w:t>
            </w:r>
          </w:p>
        </w:tc>
      </w:tr>
    </w:tbl>
    <w:p w14:paraId="4D52BD2F" w14:textId="77777777" w:rsidR="00AA3277" w:rsidRDefault="00AA3277">
      <w:pPr>
        <w:snapToGrid w:val="0"/>
        <w:spacing w:after="120"/>
        <w:rPr>
          <w:rFonts w:eastAsiaTheme="minorEastAsia"/>
          <w:lang w:val="en-US" w:eastAsia="zh-CN"/>
        </w:rPr>
      </w:pPr>
    </w:p>
    <w:p w14:paraId="7A309A0C" w14:textId="77777777" w:rsidR="00B93664" w:rsidRDefault="00B93664">
      <w:pPr>
        <w:snapToGrid w:val="0"/>
        <w:spacing w:after="120"/>
        <w:rPr>
          <w:lang w:val="en-US" w:eastAsia="zh-CN"/>
        </w:rPr>
      </w:pPr>
      <w:r>
        <w:rPr>
          <w:rFonts w:eastAsiaTheme="minorEastAsia" w:hint="eastAsia"/>
          <w:lang w:val="en-US" w:eastAsia="zh-CN"/>
        </w:rPr>
        <w:t>T</w:t>
      </w:r>
      <w:r>
        <w:rPr>
          <w:rFonts w:eastAsiaTheme="minorEastAsia"/>
          <w:lang w:val="en-US" w:eastAsia="zh-CN"/>
        </w:rPr>
        <w:t xml:space="preserve">he agreement implies that </w:t>
      </w:r>
      <w:r>
        <w:rPr>
          <w:lang w:val="en-US" w:eastAsia="zh-CN"/>
        </w:rPr>
        <w:t>two options for the whole sets are:</w:t>
      </w:r>
    </w:p>
    <w:p w14:paraId="3592C6BB" w14:textId="77777777" w:rsidR="00B93664" w:rsidRDefault="00B93664" w:rsidP="00B93664">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Option 1: Up to 3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5ADEBDE3"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HARQ-ACK on the PUSCH</w:t>
      </w:r>
      <w:r>
        <w:rPr>
          <w:rFonts w:eastAsia="宋体" w:hint="eastAsia"/>
          <w:bCs/>
          <w:lang w:eastAsia="zh-CN"/>
        </w:rPr>
        <w:t xml:space="preserve"> with</w:t>
      </w:r>
      <w:r>
        <w:rPr>
          <w:rFonts w:eastAsia="宋体"/>
          <w:bCs/>
          <w:lang w:eastAsia="zh-CN"/>
        </w:rPr>
        <w:t xml:space="preserve"> same priority</w:t>
      </w:r>
    </w:p>
    <w:p w14:paraId="2E279205"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3F199A84"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5449857B" w14:textId="77777777" w:rsidR="00B93664" w:rsidRDefault="00B93664" w:rsidP="00B93664">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lastRenderedPageBreak/>
        <w:t>Option 2: Up to 4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23929D1F"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w:t>
      </w:r>
      <w:r>
        <w:rPr>
          <w:rFonts w:eastAsia="宋体" w:hint="eastAsia"/>
          <w:bCs/>
          <w:lang w:eastAsia="zh-CN"/>
        </w:rPr>
        <w:t>/</w:t>
      </w:r>
      <w:r>
        <w:rPr>
          <w:rFonts w:eastAsia="宋体"/>
          <w:bCs/>
          <w:lang w:eastAsia="zh-CN"/>
        </w:rPr>
        <w:t>UCI on LP PUSCH</w:t>
      </w:r>
    </w:p>
    <w:p w14:paraId="4AA27525"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 xml:space="preserve">Multiplexing </w:t>
      </w:r>
      <w:r>
        <w:rPr>
          <w:rFonts w:eastAsia="宋体" w:hint="eastAsia"/>
          <w:bCs/>
          <w:lang w:eastAsia="zh-CN"/>
        </w:rPr>
        <w:t>H</w:t>
      </w:r>
      <w:r>
        <w:rPr>
          <w:rFonts w:eastAsia="宋体"/>
          <w:bCs/>
          <w:lang w:eastAsia="zh-CN"/>
        </w:rPr>
        <w:t>P HARQ-ACK/UCI on HP PUSCH</w:t>
      </w:r>
    </w:p>
    <w:p w14:paraId="5574DFD6"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7FBBF4F2"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68B0F0CE" w14:textId="77777777" w:rsidR="00B93664" w:rsidRDefault="00B93664">
      <w:pPr>
        <w:snapToGrid w:val="0"/>
        <w:spacing w:after="120"/>
        <w:rPr>
          <w:rFonts w:eastAsiaTheme="minorEastAsia"/>
          <w:lang w:eastAsia="zh-CN"/>
        </w:rPr>
      </w:pPr>
      <w:r>
        <w:rPr>
          <w:rFonts w:eastAsiaTheme="minorEastAsia" w:hint="eastAsia"/>
          <w:lang w:eastAsia="zh-CN"/>
        </w:rPr>
        <w:t>I</w:t>
      </w:r>
      <w:r>
        <w:rPr>
          <w:rFonts w:eastAsiaTheme="minorEastAsia"/>
          <w:lang w:eastAsia="zh-CN"/>
        </w:rPr>
        <w:t>f no further agreement is achieved on the number of sets of beta offset values, option 1 will be the default configuration for sets of beta offset values.</w:t>
      </w:r>
    </w:p>
    <w:p w14:paraId="671309A4" w14:textId="083BA202" w:rsidR="00C95B08" w:rsidRPr="00DB71F3" w:rsidRDefault="00C95B08" w:rsidP="00DB71F3">
      <w:pPr>
        <w:snapToGrid w:val="0"/>
        <w:rPr>
          <w:b/>
          <w:bCs/>
          <w:i/>
          <w:iCs/>
          <w:lang w:val="en-US" w:eastAsia="zh-CN"/>
        </w:rPr>
      </w:pPr>
      <w:r w:rsidRPr="00DB71F3">
        <w:rPr>
          <w:rFonts w:hint="eastAsia"/>
          <w:b/>
          <w:bCs/>
          <w:i/>
          <w:iCs/>
          <w:lang w:val="en-US" w:eastAsia="zh-CN"/>
        </w:rPr>
        <w:t xml:space="preserve">Proposal </w:t>
      </w:r>
      <w:r w:rsidR="00FF0637" w:rsidRPr="00DB71F3">
        <w:rPr>
          <w:b/>
          <w:bCs/>
          <w:i/>
          <w:iCs/>
          <w:lang w:val="en-US" w:eastAsia="zh-CN"/>
        </w:rPr>
        <w:t>18</w:t>
      </w:r>
      <w:r w:rsidRPr="00DB71F3">
        <w:rPr>
          <w:rFonts w:hint="eastAsia"/>
          <w:b/>
          <w:bCs/>
          <w:i/>
          <w:iCs/>
          <w:lang w:val="en-US" w:eastAsia="zh-CN"/>
        </w:rPr>
        <w:t>:</w:t>
      </w:r>
      <w:r w:rsidRPr="00DB71F3">
        <w:rPr>
          <w:b/>
          <w:bCs/>
          <w:i/>
          <w:iCs/>
          <w:lang w:val="en-US" w:eastAsia="zh-CN"/>
        </w:rPr>
        <w:t xml:space="preserve"> </w:t>
      </w:r>
      <w:r w:rsidRPr="00DB71F3">
        <w:rPr>
          <w:bCs/>
          <w:i/>
          <w:iCs/>
          <w:lang w:val="en-US" w:eastAsia="zh-CN"/>
        </w:rPr>
        <w:t>Up to 3 sets of beta offset values can be configured to the UE to indicate separate beta</w:t>
      </w:r>
      <w:r w:rsidRPr="00DB71F3">
        <w:rPr>
          <w:rFonts w:hint="eastAsia"/>
          <w:bCs/>
          <w:i/>
          <w:iCs/>
          <w:lang w:val="en-US" w:eastAsia="zh-CN"/>
        </w:rPr>
        <w:t>_</w:t>
      </w:r>
      <w:r w:rsidRPr="00DB71F3">
        <w:rPr>
          <w:bCs/>
          <w:i/>
          <w:iCs/>
          <w:lang w:val="en-US" w:eastAsia="zh-CN"/>
        </w:rPr>
        <w:t>offset values for the following cases:</w:t>
      </w:r>
    </w:p>
    <w:p w14:paraId="6065CD9D"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HARQ-ACK on the PUSCH</w:t>
      </w:r>
      <w:r w:rsidRPr="007A4759">
        <w:rPr>
          <w:rFonts w:eastAsia="宋体" w:hint="eastAsia"/>
          <w:bCs/>
          <w:i/>
          <w:lang w:eastAsia="zh-CN"/>
        </w:rPr>
        <w:t xml:space="preserve"> with</w:t>
      </w:r>
      <w:r w:rsidRPr="007A4759">
        <w:rPr>
          <w:rFonts w:eastAsia="宋体"/>
          <w:bCs/>
          <w:i/>
          <w:lang w:eastAsia="zh-CN"/>
        </w:rPr>
        <w:t xml:space="preserve"> same priority</w:t>
      </w:r>
    </w:p>
    <w:p w14:paraId="3C8DF599"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LP HARQ-ACK on HP PUSCH</w:t>
      </w:r>
    </w:p>
    <w:p w14:paraId="2D13C833"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HP HARQ-ACK on LP PUSCH</w:t>
      </w:r>
    </w:p>
    <w:p w14:paraId="27D33BE3" w14:textId="77777777" w:rsidR="00966614" w:rsidRDefault="00966614">
      <w:pPr>
        <w:snapToGrid w:val="0"/>
        <w:spacing w:after="120"/>
        <w:rPr>
          <w:rFonts w:eastAsiaTheme="minorEastAsia"/>
          <w:lang w:eastAsia="zh-CN"/>
        </w:rPr>
      </w:pPr>
    </w:p>
    <w:p w14:paraId="6DAD3673"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R</w:t>
      </w:r>
      <w:r>
        <w:rPr>
          <w:rFonts w:cs="Times New Roman"/>
          <w:b w:val="0"/>
          <w:bCs w:val="0"/>
          <w:iCs w:val="0"/>
          <w:szCs w:val="20"/>
        </w:rPr>
        <w:t xml:space="preserve">esource </w:t>
      </w:r>
      <w:r>
        <w:rPr>
          <w:rFonts w:cs="Times New Roman" w:hint="eastAsia"/>
          <w:b w:val="0"/>
          <w:bCs w:val="0"/>
          <w:iCs w:val="0"/>
          <w:szCs w:val="20"/>
        </w:rPr>
        <w:t>mapping</w:t>
      </w:r>
    </w:p>
    <w:p w14:paraId="290EC274" w14:textId="511C79E2" w:rsidR="00966614" w:rsidRDefault="008C5848">
      <w:pPr>
        <w:snapToGrid w:val="0"/>
        <w:spacing w:after="120"/>
        <w:rPr>
          <w:lang w:val="en-US" w:eastAsia="zh-CN"/>
        </w:rPr>
      </w:pPr>
      <w:r>
        <w:rPr>
          <w:rFonts w:hint="eastAsia"/>
          <w:lang w:val="en-US" w:eastAsia="zh-CN"/>
        </w:rPr>
        <w:t xml:space="preserve">When the LP UCI is multiplexed in HP PUSCH, the LP UCI may not be accommodated totally since the HP UCI or HP PUSCH should not be affected as possible and the LP UCI can only be mapped to the </w:t>
      </w:r>
      <w:r>
        <w:rPr>
          <w:lang w:val="en-US" w:eastAsia="zh-CN"/>
        </w:rPr>
        <w:t>leftover</w:t>
      </w:r>
      <w:r>
        <w:rPr>
          <w:rFonts w:hint="eastAsia"/>
          <w:lang w:val="en-US" w:eastAsia="zh-CN"/>
        </w:rPr>
        <w:t xml:space="preserve"> PUSCH resource. In this case, the payload size for the LP UCI should be reduced until it can be carried by the remaining resource. There are two options for the payload size reduction, i.e., LP UCI is dropped part</w:t>
      </w:r>
      <w:r>
        <w:rPr>
          <w:lang w:val="en-US" w:eastAsia="zh-CN"/>
        </w:rPr>
        <w:t>ia</w:t>
      </w:r>
      <w:r>
        <w:rPr>
          <w:rFonts w:hint="eastAsia"/>
          <w:lang w:val="en-US" w:eastAsia="zh-CN"/>
        </w:rPr>
        <w:t>l</w:t>
      </w:r>
      <w:r>
        <w:rPr>
          <w:lang w:val="en-US" w:eastAsia="zh-CN"/>
        </w:rPr>
        <w:t>l</w:t>
      </w:r>
      <w:r>
        <w:rPr>
          <w:rFonts w:hint="eastAsia"/>
          <w:lang w:val="en-US" w:eastAsia="zh-CN"/>
        </w:rPr>
        <w:t>y and LP UCI compression</w:t>
      </w:r>
    </w:p>
    <w:p w14:paraId="3646AC8A" w14:textId="77777777" w:rsidR="00966614" w:rsidRDefault="008C5848">
      <w:pPr>
        <w:numPr>
          <w:ilvl w:val="0"/>
          <w:numId w:val="22"/>
        </w:numPr>
        <w:snapToGrid w:val="0"/>
        <w:spacing w:after="120"/>
        <w:rPr>
          <w:lang w:val="en-US" w:eastAsia="zh-CN"/>
        </w:rPr>
      </w:pPr>
      <w:r>
        <w:rPr>
          <w:rFonts w:hint="eastAsia"/>
          <w:lang w:val="en-US" w:eastAsia="zh-CN"/>
        </w:rPr>
        <w:t>Partia</w:t>
      </w:r>
      <w:r>
        <w:rPr>
          <w:lang w:val="en-US" w:eastAsia="zh-CN"/>
        </w:rPr>
        <w:t>l</w:t>
      </w:r>
      <w:r>
        <w:rPr>
          <w:rFonts w:hint="eastAsia"/>
          <w:lang w:val="en-US" w:eastAsia="zh-CN"/>
        </w:rPr>
        <w:t>l</w:t>
      </w:r>
      <w:r>
        <w:rPr>
          <w:lang w:val="en-US" w:eastAsia="zh-CN"/>
        </w:rPr>
        <w:t>y</w:t>
      </w:r>
      <w:r>
        <w:rPr>
          <w:rFonts w:hint="eastAsia"/>
          <w:lang w:val="en-US" w:eastAsia="zh-CN"/>
        </w:rPr>
        <w:t xml:space="preserve"> LP UCI dropping</w:t>
      </w:r>
    </w:p>
    <w:p w14:paraId="50560026" w14:textId="77777777" w:rsidR="00966614" w:rsidRDefault="008C5848">
      <w:pPr>
        <w:snapToGrid w:val="0"/>
        <w:spacing w:after="120"/>
        <w:rPr>
          <w:lang w:val="en-US" w:eastAsia="zh-CN"/>
        </w:rPr>
      </w:pPr>
      <w:r>
        <w:rPr>
          <w:rFonts w:hint="eastAsia"/>
          <w:lang w:val="en-US" w:eastAsia="zh-CN"/>
        </w:rPr>
        <w:t>This is the most straightforward way. The UE just drop some</w:t>
      </w:r>
      <w:r>
        <w:rPr>
          <w:lang w:val="en-US" w:eastAsia="zh-CN"/>
        </w:rPr>
        <w:t xml:space="preserve"> or all</w:t>
      </w:r>
      <w:r>
        <w:rPr>
          <w:rFonts w:hint="eastAsia"/>
          <w:lang w:val="en-US" w:eastAsia="zh-CN"/>
        </w:rPr>
        <w:t xml:space="preserve"> UCI depending on the available resource. For the dropped ACK/NACK, the network has to assume NACK and retransmit the corresponding PDSCH. This may reduce the resource efficiency since the UE may have already decode the PDSCH correctly. Anyway, it is better than the operation in Rel-16, where the LP UCI is totally dropped.</w:t>
      </w:r>
    </w:p>
    <w:p w14:paraId="0E509FBA" w14:textId="77777777" w:rsidR="00966614" w:rsidRDefault="008C5848">
      <w:pPr>
        <w:numPr>
          <w:ilvl w:val="0"/>
          <w:numId w:val="22"/>
        </w:numPr>
        <w:snapToGrid w:val="0"/>
        <w:spacing w:after="120"/>
        <w:rPr>
          <w:lang w:val="en-US" w:eastAsia="zh-CN"/>
        </w:rPr>
      </w:pPr>
      <w:r>
        <w:rPr>
          <w:rFonts w:hint="eastAsia"/>
          <w:lang w:val="en-US" w:eastAsia="zh-CN"/>
        </w:rPr>
        <w:t>LP UCI compression</w:t>
      </w:r>
    </w:p>
    <w:p w14:paraId="460C67F4" w14:textId="77777777" w:rsidR="00966614" w:rsidRDefault="008C5848">
      <w:pPr>
        <w:snapToGrid w:val="0"/>
        <w:spacing w:after="120"/>
        <w:rPr>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s widely used to reduce the HARQ-ACK codebook overhead in LTE and NR. After bundling, if the NACK is transmitted, the network still does not know the exact HARQ-ACK for each PDSCH. This situation is the same as the partial LP UCI dropping. However, if ACK is obtained by bundling, it means all the corresponding PDSCH is ACK and the network can get the exact feedback for each PDSCH. Since the possibility of ACK is much higher than NACK in practice, it can further avoid the unnecessary retransmission, which can further improve the resource efficiency compared to partial LP UCI dropping. Therefore, it is slightly preferred</w:t>
      </w:r>
    </w:p>
    <w:p w14:paraId="64FCDD1F" w14:textId="2A259D55" w:rsidR="00966614" w:rsidRDefault="008C5848">
      <w:pPr>
        <w:rPr>
          <w:i/>
          <w:iCs/>
          <w:lang w:val="en-US" w:eastAsia="zh-CN"/>
        </w:rPr>
      </w:pPr>
      <w:r>
        <w:rPr>
          <w:b/>
          <w:bCs/>
          <w:i/>
          <w:iCs/>
          <w:lang w:val="en-US" w:eastAsia="zh-CN"/>
        </w:rPr>
        <w:t xml:space="preserve">Proposal </w:t>
      </w:r>
      <w:r w:rsidR="00FF0637">
        <w:rPr>
          <w:b/>
          <w:bCs/>
          <w:i/>
          <w:iCs/>
          <w:lang w:val="en-US" w:eastAsia="zh-CN"/>
        </w:rPr>
        <w:t>19</w:t>
      </w:r>
      <w:r>
        <w:rPr>
          <w:rFonts w:hint="eastAsia"/>
          <w:b/>
          <w:bCs/>
          <w:i/>
          <w:iCs/>
          <w:lang w:val="en-US" w:eastAsia="zh-CN"/>
        </w:rPr>
        <w:t>:</w:t>
      </w:r>
      <w:r>
        <w:rPr>
          <w:i/>
          <w:iCs/>
          <w:lang w:val="en-US" w:eastAsia="zh-CN"/>
        </w:rPr>
        <w:t xml:space="preserve"> LP UCI compression is slightly preferred in case there is no enough resource left for LP UCI.</w:t>
      </w:r>
    </w:p>
    <w:p w14:paraId="53BBD42A" w14:textId="77777777" w:rsidR="00966614" w:rsidRDefault="00966614">
      <w:pPr>
        <w:rPr>
          <w:rFonts w:eastAsia="微软雅黑"/>
          <w:lang w:val="en-US" w:eastAsia="zh-CN"/>
        </w:rPr>
      </w:pPr>
    </w:p>
    <w:p w14:paraId="67C72A4B"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Timeline and latency requirements</w:t>
      </w:r>
    </w:p>
    <w:p w14:paraId="5EAE73AF" w14:textId="7E573DE6" w:rsidR="00966614" w:rsidRDefault="008C5848">
      <w:pPr>
        <w:snapToGrid w:val="0"/>
        <w:spacing w:after="120"/>
        <w:rPr>
          <w:lang w:val="en-US" w:eastAsia="zh-CN"/>
        </w:rPr>
      </w:pPr>
      <w:r>
        <w:rPr>
          <w:lang w:val="en-US" w:eastAsia="zh-CN"/>
        </w:rPr>
        <w:t>F</w:t>
      </w:r>
      <w:r>
        <w:rPr>
          <w:rFonts w:hint="eastAsia"/>
          <w:lang w:val="en-US" w:eastAsia="zh-CN"/>
        </w:rPr>
        <w:t>or the latency</w:t>
      </w:r>
      <w:r>
        <w:rPr>
          <w:lang w:val="en-US" w:eastAsia="zh-CN"/>
        </w:rPr>
        <w:t xml:space="preserve"> requirement</w:t>
      </w:r>
      <w:r>
        <w:rPr>
          <w:rFonts w:hint="eastAsia"/>
          <w:lang w:val="en-US" w:eastAsia="zh-CN"/>
        </w:rPr>
        <w:t>, the</w:t>
      </w:r>
      <w:r>
        <w:rPr>
          <w:lang w:val="en-US" w:eastAsia="zh-CN"/>
        </w:rPr>
        <w:t xml:space="preserve"> HP </w:t>
      </w:r>
      <w:r>
        <w:rPr>
          <w:rFonts w:hint="eastAsia"/>
          <w:lang w:val="en-US" w:eastAsia="zh-CN"/>
        </w:rPr>
        <w:t>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w:t>
      </w:r>
      <w:r>
        <w:rPr>
          <w:lang w:val="en-US" w:eastAsia="zh-CN"/>
        </w:rPr>
        <w:t xml:space="preserve">LP </w:t>
      </w:r>
      <w:r>
        <w:rPr>
          <w:rFonts w:hint="eastAsia"/>
          <w:lang w:val="en-US" w:eastAsia="zh-CN"/>
        </w:rPr>
        <w:t xml:space="preserve">PUSCH resources </w:t>
      </w:r>
      <w:bookmarkStart w:id="4" w:name="OLE_LINK27"/>
      <w:r>
        <w:rPr>
          <w:lang w:val="en-US" w:eastAsia="zh-CN"/>
        </w:rPr>
        <w:t>no later</w:t>
      </w:r>
      <w:r>
        <w:rPr>
          <w:rFonts w:hint="eastAsia"/>
          <w:lang w:val="en-US" w:eastAsia="zh-CN"/>
        </w:rPr>
        <w:t xml:space="preserve"> than the last symbol of PUCCH resource</w:t>
      </w:r>
      <w:bookmarkEnd w:id="4"/>
      <w:r>
        <w:rPr>
          <w:rFonts w:hint="eastAsia"/>
          <w:lang w:val="en-US" w:eastAsia="zh-CN"/>
        </w:rPr>
        <w:t xml:space="preserve"> for HARQ-ACK</w:t>
      </w:r>
      <w:r>
        <w:rPr>
          <w:lang w:val="en-US" w:eastAsia="zh-CN"/>
        </w:rPr>
        <w:t xml:space="preserve"> which</w:t>
      </w:r>
      <w:r>
        <w:rPr>
          <w:rFonts w:hint="eastAsia"/>
          <w:lang w:val="en-US" w:eastAsia="zh-CN"/>
        </w:rPr>
        <w:t xml:space="preserve"> is shown in Figure </w:t>
      </w:r>
      <w:r w:rsidR="002911C1">
        <w:rPr>
          <w:lang w:val="en-US" w:eastAsia="zh-CN"/>
        </w:rPr>
        <w:t>7</w:t>
      </w:r>
      <w:r>
        <w:rPr>
          <w:rFonts w:hint="eastAsia"/>
          <w:lang w:val="en-US" w:eastAsia="zh-CN"/>
        </w:rPr>
        <w:t>.</w:t>
      </w:r>
    </w:p>
    <w:p w14:paraId="6598E4C0" w14:textId="77777777" w:rsidR="00966614" w:rsidRDefault="008C5848">
      <w:pPr>
        <w:snapToGrid w:val="0"/>
        <w:spacing w:after="120"/>
        <w:jc w:val="center"/>
      </w:pPr>
      <w:r>
        <w:rPr>
          <w:noProof/>
          <w:lang w:val="en-US" w:eastAsia="zh-CN"/>
        </w:rPr>
        <w:lastRenderedPageBreak/>
        <w:drawing>
          <wp:inline distT="0" distB="0" distL="114300" distR="114300" wp14:anchorId="71AE5929" wp14:editId="489F67E4">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7"/>
                    <a:stretch>
                      <a:fillRect/>
                    </a:stretch>
                  </pic:blipFill>
                  <pic:spPr>
                    <a:xfrm>
                      <a:off x="0" y="0"/>
                      <a:ext cx="2545080" cy="1981835"/>
                    </a:xfrm>
                    <a:prstGeom prst="rect">
                      <a:avLst/>
                    </a:prstGeom>
                    <a:noFill/>
                    <a:ln>
                      <a:noFill/>
                    </a:ln>
                  </pic:spPr>
                </pic:pic>
              </a:graphicData>
            </a:graphic>
          </wp:inline>
        </w:drawing>
      </w:r>
    </w:p>
    <w:p w14:paraId="358C9455" w14:textId="509F917F" w:rsidR="00966614" w:rsidRDefault="008C5848">
      <w:pPr>
        <w:snapToGrid w:val="0"/>
        <w:spacing w:after="120"/>
        <w:jc w:val="center"/>
        <w:rPr>
          <w:lang w:val="en-US" w:eastAsia="zh-CN"/>
        </w:rPr>
      </w:pPr>
      <w:r>
        <w:rPr>
          <w:rFonts w:eastAsia="宋体" w:hint="eastAsia"/>
          <w:lang w:val="en-US" w:eastAsia="zh-CN"/>
        </w:rPr>
        <w:t xml:space="preserve">Figure </w:t>
      </w:r>
      <w:r w:rsidR="002911C1">
        <w:rPr>
          <w:rFonts w:eastAsia="宋体"/>
          <w:lang w:val="en-US" w:eastAsia="zh-CN"/>
        </w:rPr>
        <w:t>7</w:t>
      </w:r>
      <w:r>
        <w:rPr>
          <w:rFonts w:eastAsia="宋体" w:hint="eastAsia"/>
          <w:lang w:val="en-US" w:eastAsia="zh-CN"/>
        </w:rPr>
        <w:t xml:space="preserve">. High priority HARQ-ACK multiplex </w:t>
      </w:r>
      <w:r>
        <w:rPr>
          <w:rFonts w:eastAsia="宋体"/>
          <w:lang w:val="en-US" w:eastAsia="zh-CN"/>
        </w:rPr>
        <w:t>with</w:t>
      </w:r>
      <w:r>
        <w:rPr>
          <w:rFonts w:eastAsia="宋体" w:hint="eastAsia"/>
          <w:lang w:val="en-US" w:eastAsia="zh-CN"/>
        </w:rPr>
        <w:t xml:space="preserve"> low priority PUSCH</w:t>
      </w:r>
    </w:p>
    <w:p w14:paraId="6D236102" w14:textId="3D771B0B" w:rsidR="00966614" w:rsidRPr="00DB71F3" w:rsidRDefault="008C5848" w:rsidP="00DB71F3">
      <w:pPr>
        <w:snapToGrid w:val="0"/>
        <w:rPr>
          <w:b/>
          <w:bCs/>
          <w:i/>
          <w:iCs/>
          <w:lang w:val="en-US" w:eastAsia="zh-CN"/>
        </w:rPr>
      </w:pPr>
      <w:bookmarkStart w:id="5" w:name="OLE_LINK34"/>
      <w:r>
        <w:rPr>
          <w:rFonts w:hint="eastAsia"/>
          <w:b/>
          <w:bCs/>
          <w:i/>
          <w:iCs/>
          <w:lang w:val="en-US" w:eastAsia="zh-CN"/>
        </w:rPr>
        <w:t xml:space="preserve">Proposal </w:t>
      </w:r>
      <w:r>
        <w:rPr>
          <w:b/>
          <w:bCs/>
          <w:i/>
          <w:iCs/>
          <w:lang w:val="en-US" w:eastAsia="zh-CN"/>
        </w:rPr>
        <w:t>2</w:t>
      </w:r>
      <w:r w:rsidR="00FF0637">
        <w:rPr>
          <w:b/>
          <w:bCs/>
          <w:i/>
          <w:iCs/>
          <w:lang w:val="en-US" w:eastAsia="zh-CN"/>
        </w:rPr>
        <w:t>0</w:t>
      </w:r>
      <w:r>
        <w:rPr>
          <w:rFonts w:hint="eastAsia"/>
          <w:b/>
          <w:bCs/>
          <w:i/>
          <w:iCs/>
          <w:lang w:val="en-US" w:eastAsia="zh-CN"/>
        </w:rPr>
        <w:t xml:space="preserve">: </w:t>
      </w:r>
      <w:r w:rsidRPr="00DB71F3">
        <w:rPr>
          <w:rFonts w:hint="eastAsia"/>
          <w:bCs/>
          <w:i/>
          <w:iCs/>
          <w:lang w:val="en-US" w:eastAsia="zh-CN"/>
        </w:rPr>
        <w:t xml:space="preserve">For the overlapping between high priority HARQ-ACK and low priority PUSCH, if the gNB allows a UE to multiplex the HARQ-ACK on PUSCH, the UE maps this HARQ-ACK to PUSCH resource elements </w:t>
      </w:r>
      <w:r w:rsidRPr="00DB71F3">
        <w:rPr>
          <w:bCs/>
          <w:i/>
          <w:iCs/>
          <w:lang w:val="en-US" w:eastAsia="zh-CN"/>
        </w:rPr>
        <w:t>no later</w:t>
      </w:r>
      <w:r w:rsidRPr="00DB71F3">
        <w:rPr>
          <w:rFonts w:hint="eastAsia"/>
          <w:bCs/>
          <w:i/>
          <w:iCs/>
          <w:lang w:val="en-US" w:eastAsia="zh-CN"/>
        </w:rPr>
        <w:t xml:space="preserve"> than the last symbol of PUCCH resource for HARQ-ACK.</w:t>
      </w:r>
      <w:bookmarkEnd w:id="5"/>
    </w:p>
    <w:p w14:paraId="014D8BA8" w14:textId="77777777" w:rsidR="00966614" w:rsidRDefault="00966614">
      <w:pPr>
        <w:numPr>
          <w:ilvl w:val="255"/>
          <w:numId w:val="0"/>
        </w:numPr>
        <w:snapToGrid w:val="0"/>
        <w:spacing w:after="120"/>
        <w:rPr>
          <w:rFonts w:eastAsia="宋体"/>
          <w:i/>
          <w:iCs/>
          <w:lang w:val="en-US" w:eastAsia="zh-CN"/>
        </w:rPr>
      </w:pPr>
    </w:p>
    <w:p w14:paraId="5CF469C4"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Discussion on the overlapping between dynamic grant PUSCH and configured grant PUSCH</w:t>
      </w:r>
    </w:p>
    <w:p w14:paraId="15314ACF" w14:textId="56BF1210" w:rsidR="007B0B31" w:rsidRDefault="00E66FFB">
      <w:pPr>
        <w:snapToGrid w:val="0"/>
        <w:rPr>
          <w:rFonts w:eastAsiaTheme="minorEastAsia"/>
          <w:lang w:val="en-US" w:eastAsia="zh-CN"/>
        </w:rPr>
      </w:pPr>
      <w:r>
        <w:rPr>
          <w:rFonts w:eastAsiaTheme="minorEastAsia"/>
          <w:lang w:val="en-US" w:eastAsia="zh-CN"/>
        </w:rPr>
        <w:t>Until</w:t>
      </w:r>
      <w:r w:rsidR="007B0B31">
        <w:rPr>
          <w:rFonts w:eastAsiaTheme="minorEastAsia"/>
          <w:lang w:val="en-US" w:eastAsia="zh-CN"/>
        </w:rPr>
        <w:t xml:space="preserve"> the RAN1#10</w:t>
      </w:r>
      <w:r>
        <w:rPr>
          <w:rFonts w:eastAsiaTheme="minorEastAsia"/>
          <w:lang w:val="en-US" w:eastAsia="zh-CN"/>
        </w:rPr>
        <w:t>7</w:t>
      </w:r>
      <w:r w:rsidR="007B0B31">
        <w:rPr>
          <w:rFonts w:eastAsiaTheme="minorEastAsia"/>
          <w:lang w:val="en-US" w:eastAsia="zh-CN"/>
        </w:rPr>
        <w:t xml:space="preserve"> meeting, the collision between </w:t>
      </w:r>
      <w:r>
        <w:rPr>
          <w:rFonts w:eastAsiaTheme="minorEastAsia"/>
          <w:lang w:val="en-US" w:eastAsia="zh-CN"/>
        </w:rPr>
        <w:t>different priorities</w:t>
      </w:r>
      <w:r w:rsidR="007B0B31">
        <w:rPr>
          <w:rFonts w:eastAsiaTheme="minorEastAsia"/>
          <w:lang w:val="en-US" w:eastAsia="zh-CN"/>
        </w:rPr>
        <w:t xml:space="preserve"> CG and DG has been solved.</w:t>
      </w:r>
      <w:r>
        <w:rPr>
          <w:rFonts w:eastAsiaTheme="minorEastAsia"/>
          <w:lang w:val="en-US" w:eastAsia="zh-CN"/>
        </w:rPr>
        <w:t xml:space="preserve"> But one remaining working assumption about the d3 value should be confirmed.</w:t>
      </w:r>
    </w:p>
    <w:p w14:paraId="75AAB709" w14:textId="6DF1D936" w:rsidR="008C6B42" w:rsidRDefault="008C5848">
      <w:pPr>
        <w:snapToGrid w:val="0"/>
        <w:rPr>
          <w:i/>
          <w:iCs/>
          <w:lang w:val="en-US" w:eastAsia="zh-CN"/>
        </w:rPr>
      </w:pPr>
      <w:r>
        <w:rPr>
          <w:rFonts w:hint="eastAsia"/>
          <w:b/>
          <w:bCs/>
          <w:i/>
          <w:iCs/>
          <w:lang w:val="en-US" w:eastAsia="zh-CN"/>
        </w:rPr>
        <w:t xml:space="preserve">Proposal </w:t>
      </w:r>
      <w:r w:rsidR="00B14F4F">
        <w:rPr>
          <w:b/>
          <w:bCs/>
          <w:i/>
          <w:iCs/>
          <w:lang w:val="en-US" w:eastAsia="zh-CN"/>
        </w:rPr>
        <w:t>2</w:t>
      </w:r>
      <w:r w:rsidR="00FF0637">
        <w:rPr>
          <w:b/>
          <w:bCs/>
          <w:i/>
          <w:iCs/>
          <w:lang w:val="en-US" w:eastAsia="zh-CN"/>
        </w:rPr>
        <w:t>1</w:t>
      </w:r>
      <w:r>
        <w:rPr>
          <w:rFonts w:hint="eastAsia"/>
          <w:b/>
          <w:bCs/>
          <w:i/>
          <w:iCs/>
          <w:lang w:val="en-US" w:eastAsia="zh-CN"/>
        </w:rPr>
        <w:t>:</w:t>
      </w:r>
      <w:r>
        <w:rPr>
          <w:rFonts w:hint="eastAsia"/>
          <w:i/>
          <w:iCs/>
          <w:lang w:val="en-US" w:eastAsia="zh-CN"/>
        </w:rPr>
        <w:t xml:space="preserve"> </w:t>
      </w:r>
      <w:r w:rsidR="008C6B42">
        <w:rPr>
          <w:i/>
          <w:iCs/>
          <w:lang w:val="en-US" w:eastAsia="zh-CN"/>
        </w:rPr>
        <w:t>Confirm the working assumption:</w:t>
      </w:r>
    </w:p>
    <w:p w14:paraId="75E43BD6" w14:textId="5314D3A5" w:rsidR="00966614" w:rsidRDefault="008C6B42">
      <w:pPr>
        <w:snapToGrid w:val="0"/>
        <w:rPr>
          <w:lang w:val="en-US" w:eastAsia="zh-CN"/>
        </w:rPr>
      </w:pPr>
      <w:r w:rsidRPr="008C6B42">
        <w:rPr>
          <w:i/>
          <w:iCs/>
          <w:lang w:val="en-US" w:eastAsia="zh-CN"/>
        </w:rPr>
        <w:t>d3 = {0, 1,…,2^(μ+1)}symbol(s) upon UE capability report, where μ=0,1,2,3 for SCS=15/30/60/120kHz, respectively.</w:t>
      </w:r>
      <w:r w:rsidR="008C5848">
        <w:rPr>
          <w:rFonts w:cs="Times"/>
          <w:i/>
          <w:iCs/>
        </w:rPr>
        <w:t> </w:t>
      </w:r>
    </w:p>
    <w:p w14:paraId="4FD87734"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14:paraId="3E61E679" w14:textId="77777777" w:rsidR="00966614" w:rsidRDefault="008C5848">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Pr>
          <w:rFonts w:eastAsia="宋体"/>
          <w:lang w:val="en-US" w:eastAsia="zh-CN"/>
        </w:rPr>
        <w:t xml:space="preserve">observations and </w:t>
      </w:r>
      <w:r>
        <w:rPr>
          <w:rFonts w:eastAsia="宋体" w:hint="eastAsia"/>
          <w:lang w:val="en-US" w:eastAsia="zh-CN"/>
        </w:rPr>
        <w:t>proposals:</w:t>
      </w:r>
    </w:p>
    <w:p w14:paraId="31C5E729" w14:textId="77777777" w:rsidR="009E1AF3" w:rsidRPr="00CB0070"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T</w:t>
      </w:r>
      <w:r w:rsidRPr="00CB0070">
        <w:rPr>
          <w:i/>
          <w:lang w:val="en-US" w:eastAsia="zh-CN"/>
        </w:rPr>
        <w:t xml:space="preserve">he ambiguity problem due to </w:t>
      </w:r>
      <w:r w:rsidRPr="00CB0070">
        <w:rPr>
          <w:rFonts w:eastAsia="微软雅黑"/>
          <w:i/>
          <w:lang w:eastAsia="zh-CN"/>
        </w:rPr>
        <w:t>LP HARQ-ACK non-existence,</w:t>
      </w:r>
      <w:r w:rsidRPr="00CB0070">
        <w:rPr>
          <w:i/>
          <w:lang w:val="en-US" w:eastAsia="zh-CN"/>
        </w:rPr>
        <w:t xml:space="preserve"> </w:t>
      </w:r>
      <w:r w:rsidRPr="00CB0070">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sidRPr="00CB0070">
        <w:rPr>
          <w:rFonts w:eastAsia="微软雅黑"/>
          <w:i/>
          <w:color w:val="000000"/>
        </w:rPr>
        <w:t>, is very severe and need to be solved.</w:t>
      </w:r>
    </w:p>
    <w:p w14:paraId="708DFE80" w14:textId="77777777" w:rsidR="009E1AF3"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w:t>
      </w:r>
      <w:r w:rsidRPr="00CB0070">
        <w:rPr>
          <w:i/>
          <w:lang w:val="en-US" w:eastAsia="zh-CN"/>
        </w:rPr>
        <w:t xml:space="preserve">he ambiguity problem </w:t>
      </w:r>
      <w:r w:rsidRPr="00FB508F">
        <w:rPr>
          <w:i/>
          <w:lang w:val="en-US" w:eastAsia="zh-CN"/>
        </w:rPr>
        <w:t xml:space="preserve">on LP HARQ-ACK type-2 codebook size due to DCI miss-detection, is </w:t>
      </w:r>
      <w:r>
        <w:rPr>
          <w:i/>
          <w:lang w:val="en-US" w:eastAsia="zh-CN"/>
        </w:rPr>
        <w:t>not</w:t>
      </w:r>
      <w:r w:rsidRPr="00CB0070">
        <w:rPr>
          <w:rFonts w:eastAsia="微软雅黑"/>
          <w:i/>
          <w:color w:val="000000"/>
        </w:rPr>
        <w:t xml:space="preserve"> severe and </w:t>
      </w:r>
      <w:r>
        <w:rPr>
          <w:rFonts w:eastAsia="微软雅黑"/>
          <w:i/>
          <w:color w:val="000000"/>
        </w:rPr>
        <w:t>could be solved by gNB implementation</w:t>
      </w:r>
      <w:r w:rsidRPr="00CB0070">
        <w:rPr>
          <w:rFonts w:eastAsia="微软雅黑"/>
          <w:i/>
          <w:color w:val="000000"/>
        </w:rPr>
        <w:t>.</w:t>
      </w:r>
    </w:p>
    <w:p w14:paraId="069E30C1" w14:textId="77777777" w:rsidR="009E1AF3"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w:t>
      </w:r>
      <w:r w:rsidRPr="00CB0070">
        <w:rPr>
          <w:i/>
          <w:lang w:val="en-US" w:eastAsia="zh-CN"/>
        </w:rPr>
        <w:t xml:space="preserve">he </w:t>
      </w:r>
      <w:r>
        <w:rPr>
          <w:i/>
          <w:lang w:val="en-US" w:eastAsia="zh-CN"/>
        </w:rPr>
        <w:t xml:space="preserve">option 3/4/5 aiming to solve issue of </w:t>
      </w:r>
      <w:r w:rsidRPr="00CB0070">
        <w:rPr>
          <w:i/>
          <w:lang w:val="en-US" w:eastAsia="zh-CN"/>
        </w:rPr>
        <w:t xml:space="preserve">ambiguity </w:t>
      </w:r>
      <w:r w:rsidRPr="00FB508F">
        <w:rPr>
          <w:i/>
          <w:lang w:val="en-US" w:eastAsia="zh-CN"/>
        </w:rPr>
        <w:t xml:space="preserve">on LP HARQ-ACK type-2 codebook size due to DCI miss-detection, </w:t>
      </w:r>
      <w:r>
        <w:rPr>
          <w:i/>
          <w:lang w:val="en-US" w:eastAsia="zh-CN"/>
        </w:rPr>
        <w:t>have kinds of shortcomings, such as DCI overhead increase and less efficient to over-optimize a low probability event</w:t>
      </w:r>
      <w:r w:rsidRPr="00CB0070">
        <w:rPr>
          <w:rFonts w:eastAsia="微软雅黑"/>
          <w:i/>
          <w:color w:val="000000"/>
        </w:rPr>
        <w:t>.</w:t>
      </w:r>
    </w:p>
    <w:p w14:paraId="74E6C75F" w14:textId="77777777" w:rsidR="007D02ED" w:rsidRPr="004A43DB" w:rsidRDefault="007D02ED" w:rsidP="007D02ED">
      <w:pPr>
        <w:snapToGrid w:val="0"/>
        <w:spacing w:after="120"/>
        <w:rPr>
          <w:bCs/>
          <w:i/>
          <w:iCs/>
          <w:lang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w:t>
      </w:r>
      <w:r w:rsidRPr="004A43DB">
        <w:rPr>
          <w:bCs/>
          <w:i/>
          <w:iCs/>
          <w:lang w:val="en-US" w:eastAsia="zh-CN"/>
        </w:rPr>
        <w:t xml:space="preserve"> </w:t>
      </w:r>
      <w:r w:rsidRPr="004A43DB">
        <w:rPr>
          <w:bCs/>
          <w:i/>
          <w:iCs/>
          <w:lang w:eastAsia="zh-CN"/>
        </w:rPr>
        <w:t>Some open issues should be</w:t>
      </w:r>
      <w:r>
        <w:rPr>
          <w:bCs/>
          <w:i/>
          <w:iCs/>
          <w:lang w:eastAsia="zh-CN"/>
        </w:rPr>
        <w:t xml:space="preserve"> discar</w:t>
      </w:r>
      <w:r w:rsidRPr="004A43DB">
        <w:rPr>
          <w:bCs/>
          <w:i/>
          <w:iCs/>
          <w:lang w:eastAsia="zh-CN"/>
        </w:rPr>
        <w:t>d</w:t>
      </w:r>
      <w:r>
        <w:rPr>
          <w:bCs/>
          <w:i/>
          <w:iCs/>
          <w:lang w:eastAsia="zh-CN"/>
        </w:rPr>
        <w:t>ed</w:t>
      </w:r>
      <w:r w:rsidRPr="004A43DB">
        <w:rPr>
          <w:bCs/>
          <w:i/>
          <w:iCs/>
          <w:lang w:eastAsia="zh-CN"/>
        </w:rPr>
        <w:t xml:space="preserve"> including:</w:t>
      </w:r>
    </w:p>
    <w:p w14:paraId="547B6C4B" w14:textId="77777777" w:rsidR="007D02ED" w:rsidRPr="004A43DB" w:rsidRDefault="007D02ED" w:rsidP="007D02ED">
      <w:pPr>
        <w:numPr>
          <w:ilvl w:val="0"/>
          <w:numId w:val="5"/>
        </w:numPr>
        <w:overflowPunct/>
        <w:autoSpaceDE/>
        <w:autoSpaceDN/>
        <w:adjustRightInd/>
        <w:spacing w:after="160" w:line="259" w:lineRule="auto"/>
        <w:jc w:val="left"/>
        <w:textAlignment w:val="auto"/>
        <w:rPr>
          <w:rFonts w:eastAsia="微软雅黑"/>
          <w:i/>
          <w:color w:val="000000"/>
        </w:rPr>
      </w:pPr>
      <w:r w:rsidRPr="004A43DB">
        <w:rPr>
          <w:rFonts w:eastAsia="微软雅黑"/>
          <w:i/>
          <w:color w:val="000000"/>
        </w:rPr>
        <w:t>multiplexing between resources with different time unit</w:t>
      </w:r>
    </w:p>
    <w:p w14:paraId="1DF64F7E" w14:textId="77777777" w:rsidR="007D02ED" w:rsidRPr="004A43DB" w:rsidRDefault="007D02ED" w:rsidP="007D02ED">
      <w:pPr>
        <w:numPr>
          <w:ilvl w:val="0"/>
          <w:numId w:val="5"/>
        </w:numPr>
        <w:overflowPunct/>
        <w:autoSpaceDE/>
        <w:autoSpaceDN/>
        <w:adjustRightInd/>
        <w:spacing w:after="160" w:line="259" w:lineRule="auto"/>
        <w:jc w:val="left"/>
        <w:textAlignment w:val="auto"/>
        <w:rPr>
          <w:rFonts w:eastAsia="微软雅黑"/>
          <w:i/>
          <w:color w:val="000000"/>
        </w:rPr>
      </w:pPr>
      <w:r w:rsidRPr="004A43DB">
        <w:rPr>
          <w:rFonts w:eastAsia="微软雅黑"/>
          <w:i/>
          <w:color w:val="000000"/>
        </w:rPr>
        <w:t xml:space="preserve">multiplexing in case a PUCCH overlaps with more than one PUCCH </w:t>
      </w:r>
    </w:p>
    <w:p w14:paraId="573E8357" w14:textId="0669C32D" w:rsidR="00FB4D61" w:rsidRDefault="00FB4D61" w:rsidP="00FB4D61">
      <w:pPr>
        <w:snapToGrid w:val="0"/>
        <w:rPr>
          <w:rFonts w:eastAsiaTheme="minorEastAsia"/>
          <w:i/>
          <w:lang w:eastAsia="zh-CN"/>
        </w:rPr>
      </w:pPr>
      <w:r>
        <w:rPr>
          <w:rFonts w:hint="eastAsia"/>
          <w:b/>
          <w:bCs/>
          <w:i/>
          <w:iCs/>
          <w:lang w:val="en-US" w:eastAsia="zh-CN"/>
        </w:rPr>
        <w:lastRenderedPageBreak/>
        <w:t>Proposal 2:</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1441749A" w14:textId="77777777" w:rsidR="00FB4D61" w:rsidRDefault="00FB4D61" w:rsidP="00FB4D61">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2E23032D" w14:textId="77777777" w:rsidR="00FB4D61" w:rsidRDefault="00FB4D61" w:rsidP="00FB4D61">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34283C0C" w14:textId="75C92C64" w:rsidR="009E1AF3" w:rsidRDefault="009E1AF3" w:rsidP="009E1AF3">
      <w:pPr>
        <w:snapToGrid w:val="0"/>
        <w:spacing w:after="120"/>
        <w:rPr>
          <w:rFonts w:eastAsia="微软雅黑"/>
          <w:i/>
          <w:color w:val="000000"/>
        </w:rPr>
      </w:pPr>
      <w:r>
        <w:rPr>
          <w:rFonts w:hint="eastAsia"/>
          <w:b/>
          <w:i/>
          <w:lang w:val="en-US" w:eastAsia="zh-CN"/>
        </w:rPr>
        <w:t xml:space="preserve">Proposal </w:t>
      </w:r>
      <w:r w:rsidR="007D02ED">
        <w:rPr>
          <w:b/>
          <w:i/>
          <w:lang w:val="en-US" w:eastAsia="zh-CN"/>
        </w:rPr>
        <w:t>3</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144EC660" w14:textId="71739BF2" w:rsidR="009E1AF3" w:rsidRDefault="009E1AF3" w:rsidP="009E1AF3">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sidR="007D02ED">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2D1D1091" w14:textId="77777777" w:rsidR="009E1AF3" w:rsidRPr="0044275D" w:rsidRDefault="009E1AF3"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lang w:eastAsia="zh-CN"/>
        </w:rPr>
        <w:t xml:space="preserve">If </w:t>
      </w:r>
      <w:r w:rsidRPr="0044275D">
        <w:rPr>
          <w:rFonts w:eastAsia="宋体" w:hint="eastAsia"/>
        </w:rPr>
        <w:t>the payload size</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2</w:t>
      </w:r>
      <w:r w:rsidRPr="0044275D">
        <w:rPr>
          <w:rFonts w:eastAsia="宋体" w:hint="eastAsia"/>
        </w:rPr>
        <w:t xml:space="preserve"> </w:t>
      </w:r>
      <w:r w:rsidRPr="0044275D">
        <w:rPr>
          <w:rFonts w:eastAsia="宋体"/>
          <w:lang w:eastAsia="zh-CN"/>
        </w:rPr>
        <w:t>but</w:t>
      </w:r>
      <w:r w:rsidRPr="0044275D">
        <w:rPr>
          <w:rFonts w:eastAsia="宋体" w:hint="eastAsia"/>
        </w:rPr>
        <w:t xml:space="preserve"> less than</w:t>
      </w:r>
      <w:r w:rsidRPr="0044275D">
        <w:rPr>
          <w:rFonts w:eastAsia="宋体"/>
          <w:lang w:eastAsia="zh-CN"/>
        </w:rPr>
        <w:t xml:space="preserve"> </w:t>
      </w:r>
      <w:r w:rsidRPr="0044275D">
        <w:rPr>
          <w:rFonts w:eastAsia="宋体" w:hint="eastAsia"/>
        </w:rPr>
        <w:t>12</w:t>
      </w:r>
      <w:r w:rsidRPr="0044275D">
        <w:rPr>
          <w:rFonts w:eastAsia="宋体"/>
          <w:lang w:eastAsia="zh-CN"/>
        </w:rPr>
        <w:t>,</w:t>
      </w:r>
      <w:r w:rsidRPr="0044275D">
        <w:rPr>
          <w:rFonts w:eastAsia="宋体" w:hint="eastAsia"/>
        </w:rPr>
        <w:t xml:space="preserve"> RM code is performed.</w:t>
      </w:r>
    </w:p>
    <w:p w14:paraId="4F114D49" w14:textId="77777777" w:rsidR="009E1AF3" w:rsidRPr="0044275D" w:rsidRDefault="009E1AF3"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rPr>
        <w:t>If</w:t>
      </w:r>
      <w:r w:rsidRPr="0044275D">
        <w:rPr>
          <w:rFonts w:eastAsia="宋体"/>
          <w:lang w:eastAsia="zh-CN"/>
        </w:rPr>
        <w:t xml:space="preserve"> </w:t>
      </w:r>
      <w:r w:rsidRPr="0044275D">
        <w:rPr>
          <w:rFonts w:eastAsia="宋体" w:hint="eastAsia"/>
        </w:rPr>
        <w:t>the payload</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11 bits, Polar coding is performed. </w:t>
      </w:r>
    </w:p>
    <w:p w14:paraId="7BE5D1EE" w14:textId="5AECFE21" w:rsidR="009E1AF3" w:rsidRDefault="009E1AF3" w:rsidP="009E1AF3">
      <w:pPr>
        <w:snapToGrid w:val="0"/>
        <w:spacing w:after="120"/>
        <w:rPr>
          <w:rFonts w:eastAsia="微软雅黑"/>
          <w:color w:val="000000"/>
          <w:lang w:eastAsia="zh-CN"/>
        </w:rPr>
      </w:pPr>
      <w:r>
        <w:rPr>
          <w:rFonts w:eastAsia="宋体" w:hint="eastAsia"/>
          <w:b/>
          <w:bCs/>
          <w:i/>
          <w:iCs/>
          <w:lang w:val="en-US" w:eastAsia="zh-CN"/>
        </w:rPr>
        <w:t xml:space="preserve">Proposal </w:t>
      </w:r>
      <w:r w:rsidR="007D02ED">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Modify the agreement in</w:t>
      </w:r>
      <w:r w:rsidRPr="00131A27">
        <w:rPr>
          <w:rFonts w:eastAsia="宋体"/>
          <w:i/>
          <w:iCs/>
          <w:lang w:val="en-US" w:eastAsia="zh-CN"/>
        </w:rPr>
        <w:t xml:space="preserve"> </w:t>
      </w:r>
      <w:r w:rsidRPr="00131A27">
        <w:rPr>
          <w:rFonts w:eastAsia="微软雅黑"/>
          <w:i/>
          <w:color w:val="000000"/>
          <w:lang w:eastAsia="zh-CN"/>
        </w:rPr>
        <w:t>RAN1#106-e</w:t>
      </w:r>
      <w:r>
        <w:rPr>
          <w:rFonts w:eastAsia="宋体"/>
          <w:i/>
          <w:iCs/>
          <w:lang w:val="en-US" w:eastAsia="zh-CN"/>
        </w:rPr>
        <w:t xml:space="preserve"> to:</w:t>
      </w:r>
    </w:p>
    <w:p w14:paraId="3AB398A3" w14:textId="77777777" w:rsidR="009E1AF3" w:rsidRPr="004E5565" w:rsidRDefault="009E1AF3" w:rsidP="009E1AF3">
      <w:pPr>
        <w:rPr>
          <w:rFonts w:eastAsia="微软雅黑"/>
          <w:i/>
        </w:rPr>
      </w:pPr>
      <w:r w:rsidRPr="004E5565">
        <w:rPr>
          <w:rFonts w:eastAsia="微软雅黑"/>
          <w:i/>
          <w:color w:val="000000"/>
        </w:rPr>
        <w:t>For multiplexing a high-priority (HP) HARQ-ACK and a low-priority (LP) HARQ-ACK into a PUCCH in R17</w:t>
      </w:r>
      <w:r w:rsidRPr="004E5565">
        <w:rPr>
          <w:rFonts w:eastAsiaTheme="minorEastAsia"/>
          <w:i/>
          <w:lang w:val="en-US" w:eastAsia="zh-CN"/>
        </w:rPr>
        <w:t xml:space="preserve"> </w:t>
      </w:r>
      <w:r w:rsidRPr="009E1AF3">
        <w:rPr>
          <w:rFonts w:eastAsiaTheme="minorEastAsia"/>
          <w:b/>
          <w:i/>
          <w:color w:val="FF0000"/>
          <w:lang w:val="en-US" w:eastAsia="zh-CN"/>
        </w:rPr>
        <w:t>in case of</w:t>
      </w:r>
      <w:r w:rsidRPr="009E1AF3">
        <w:rPr>
          <w:rFonts w:hint="eastAsia"/>
          <w:b/>
          <w:i/>
          <w:color w:val="FF0000"/>
          <w:lang w:val="en-US" w:eastAsia="zh-CN"/>
        </w:rPr>
        <w:t xml:space="preserve"> </w:t>
      </w:r>
      <w:r w:rsidRPr="009E1AF3">
        <w:rPr>
          <w:b/>
          <w:i/>
          <w:color w:val="FF0000"/>
          <w:lang w:val="en-US" w:eastAsia="zh-CN"/>
        </w:rPr>
        <w:t xml:space="preserve">the </w:t>
      </w:r>
      <w:r w:rsidRPr="009E1AF3">
        <w:rPr>
          <w:rFonts w:eastAsia="微软雅黑"/>
          <w:b/>
          <w:i/>
          <w:color w:val="FF0000"/>
        </w:rPr>
        <w:t xml:space="preserve">total number of LP and HP HARQ-ACK bits </w:t>
      </w:r>
      <w:r w:rsidRPr="009E1AF3">
        <w:rPr>
          <w:rFonts w:eastAsia="微软雅黑" w:hint="eastAsia"/>
          <w:b/>
          <w:i/>
          <w:color w:val="FF0000"/>
          <w:lang w:eastAsia="zh-CN"/>
        </w:rPr>
        <w:t>&gt;2</w:t>
      </w:r>
      <w:r w:rsidRPr="004E5565">
        <w:rPr>
          <w:rFonts w:eastAsia="微软雅黑"/>
          <w:i/>
          <w:color w:val="000000"/>
        </w:rPr>
        <w:t xml:space="preserve">, </w:t>
      </w:r>
    </w:p>
    <w:p w14:paraId="16F384C0" w14:textId="77777777" w:rsidR="009E1AF3" w:rsidRPr="004E5565" w:rsidRDefault="009E1AF3" w:rsidP="009E1AF3">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HP A/N reuses rate matching equation, and RE mapping rules in Rel-15 for A/N+CSI-1.</w:t>
      </w:r>
    </w:p>
    <w:p w14:paraId="173883EF" w14:textId="77777777" w:rsidR="009E1AF3" w:rsidRPr="004E5565" w:rsidRDefault="009E1AF3" w:rsidP="009E1AF3">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LP A/N reuses rate matching equation, and RE mapping rules in Rel-15 for CSI-2.</w:t>
      </w:r>
    </w:p>
    <w:p w14:paraId="6E2A148E" w14:textId="77777777" w:rsidR="009E1AF3" w:rsidRPr="004E5565" w:rsidRDefault="009E1AF3" w:rsidP="009E1AF3">
      <w:pPr>
        <w:snapToGrid w:val="0"/>
        <w:spacing w:after="120"/>
        <w:rPr>
          <w:rFonts w:eastAsia="微软雅黑"/>
          <w:i/>
        </w:rPr>
      </w:pPr>
      <w:r w:rsidRPr="004E5565">
        <w:rPr>
          <w:rFonts w:eastAsia="微软雅黑"/>
          <w:i/>
        </w:rPr>
        <w:t>Above applies at least for PUCCH format 3 and 4.</w:t>
      </w:r>
    </w:p>
    <w:p w14:paraId="55F6B9DB" w14:textId="73DA329D" w:rsidR="009E1AF3" w:rsidRDefault="009E1AF3" w:rsidP="009E1AF3">
      <w:pPr>
        <w:snapToGrid w:val="0"/>
        <w:spacing w:after="120"/>
        <w:rPr>
          <w:rFonts w:eastAsia="微软雅黑"/>
          <w:i/>
          <w:color w:val="000000"/>
          <w:lang w:eastAsia="zh-CN"/>
        </w:rPr>
      </w:pPr>
      <w:r>
        <w:rPr>
          <w:rFonts w:eastAsia="宋体" w:hint="eastAsia"/>
          <w:b/>
          <w:bCs/>
          <w:i/>
          <w:iCs/>
          <w:lang w:val="en-US" w:eastAsia="zh-CN"/>
        </w:rPr>
        <w:t xml:space="preserve">Proposal </w:t>
      </w:r>
      <w:r w:rsidR="007D02ED">
        <w:rPr>
          <w:rFonts w:eastAsia="宋体"/>
          <w:b/>
          <w:bCs/>
          <w:i/>
          <w:iCs/>
          <w:lang w:val="en-US" w:eastAsia="zh-CN"/>
        </w:rPr>
        <w:t>6</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7544DC59" w14:textId="77777777" w:rsidR="009E1AF3" w:rsidRDefault="009E1AF3" w:rsidP="009E1AF3">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102A18ED" w14:textId="77777777" w:rsidR="009E1AF3" w:rsidRDefault="009E1AF3" w:rsidP="009E1AF3">
      <w:pPr>
        <w:snapToGrid w:val="0"/>
        <w:spacing w:after="120"/>
        <w:rPr>
          <w:i/>
          <w:lang w:val="en-US" w:eastAsia="zh-CN"/>
        </w:rPr>
      </w:pPr>
      <w:r>
        <w:rPr>
          <w:rFonts w:hint="eastAsia"/>
          <w:b/>
          <w:i/>
          <w:lang w:val="en-US" w:eastAsia="zh-CN"/>
        </w:rPr>
        <w:t xml:space="preserve">Proposal </w:t>
      </w:r>
      <w:r>
        <w:rPr>
          <w:b/>
          <w:i/>
          <w:lang w:val="en-US" w:eastAsia="zh-CN"/>
        </w:rPr>
        <w:t>7</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w:t>
      </w:r>
      <w:proofErr w:type="spellStart"/>
      <w:r>
        <w:rPr>
          <w:rFonts w:hint="eastAsia"/>
          <w:i/>
          <w:lang w:val="en-US" w:eastAsia="zh-CN"/>
        </w:rPr>
        <w:t>PRI</w:t>
      </w:r>
      <w:r>
        <w:rPr>
          <w:i/>
          <w:lang w:val="en-US" w:eastAsia="zh-CN"/>
        </w:rPr>
        <w:t>+x</w:t>
      </w:r>
      <w:proofErr w:type="spellEnd"/>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w:t>
      </w:r>
      <w:proofErr w:type="spellStart"/>
      <w:r>
        <w:rPr>
          <w:rFonts w:hint="eastAsia"/>
          <w:i/>
          <w:lang w:val="en-US" w:eastAsia="zh-CN"/>
        </w:rPr>
        <w:t>config</w:t>
      </w:r>
      <w:proofErr w:type="spellEnd"/>
      <w:r>
        <w:rPr>
          <w:rFonts w:hint="eastAsia"/>
          <w:i/>
          <w:lang w:val="en-US" w:eastAsia="zh-CN"/>
        </w:rPr>
        <w:t xml:space="preserve"> with high priority for the multiplexed UCI.</w:t>
      </w:r>
    </w:p>
    <w:p w14:paraId="3A0AEF6D" w14:textId="1865EDA6" w:rsidR="009E1AF3" w:rsidRPr="005774F2" w:rsidRDefault="009E1AF3" w:rsidP="005774F2">
      <w:pPr>
        <w:pStyle w:val="afb"/>
        <w:numPr>
          <w:ilvl w:val="0"/>
          <w:numId w:val="7"/>
        </w:numPr>
        <w:snapToGrid w:val="0"/>
        <w:spacing w:after="120"/>
        <w:ind w:firstLineChars="0"/>
        <w:rPr>
          <w:rFonts w:eastAsiaTheme="minorEastAsia"/>
          <w:bCs/>
          <w:i/>
          <w:lang w:eastAsia="zh-CN"/>
        </w:rPr>
      </w:pPr>
      <w:proofErr w:type="gramStart"/>
      <w:r w:rsidRPr="005774F2">
        <w:rPr>
          <w:rFonts w:eastAsiaTheme="minorEastAsia"/>
          <w:bCs/>
          <w:i/>
          <w:lang w:eastAsia="zh-CN"/>
        </w:rPr>
        <w:t>x</w:t>
      </w:r>
      <w:proofErr w:type="gramEnd"/>
      <w:r w:rsidRPr="005774F2">
        <w:rPr>
          <w:rFonts w:eastAsiaTheme="minorEastAsia"/>
          <w:bCs/>
          <w:i/>
          <w:lang w:eastAsia="zh-CN"/>
        </w:rPr>
        <w:t xml:space="preserve"> is predefined, e.g., x=1</w:t>
      </w:r>
      <w:r w:rsidRPr="005774F2">
        <w:rPr>
          <w:rFonts w:eastAsiaTheme="minorEastAsia" w:hint="eastAsia"/>
          <w:bCs/>
          <w:i/>
          <w:lang w:eastAsia="zh-CN"/>
        </w:rPr>
        <w:t>.</w:t>
      </w:r>
    </w:p>
    <w:p w14:paraId="53FC1395" w14:textId="1961147B" w:rsidR="009B56AD" w:rsidRDefault="009B56AD" w:rsidP="009B56AD">
      <w:pPr>
        <w:snapToGrid w:val="0"/>
        <w:spacing w:after="120"/>
        <w:textAlignment w:val="center"/>
        <w:rPr>
          <w:i/>
          <w:iCs/>
          <w:lang w:val="en-US" w:eastAsia="zh-CN"/>
        </w:rPr>
      </w:pPr>
      <w:r>
        <w:rPr>
          <w:rFonts w:hint="eastAsia"/>
          <w:b/>
          <w:bCs/>
          <w:i/>
          <w:iCs/>
          <w:lang w:val="en-US" w:eastAsia="zh-CN"/>
        </w:rPr>
        <w:t xml:space="preserve">Proposal </w:t>
      </w:r>
      <w:r w:rsidR="009818AC">
        <w:rPr>
          <w:b/>
          <w:bCs/>
          <w:i/>
          <w:iCs/>
          <w:lang w:val="en-US" w:eastAsia="zh-CN"/>
        </w:rPr>
        <w:t>8</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08881D97"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PF0</w:t>
      </w:r>
    </w:p>
    <w:p w14:paraId="68E3D0E4"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PF1</w:t>
      </w:r>
    </w:p>
    <w:p w14:paraId="06D1AD06"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PF1 overlaps with a PUCCH carrying LP HARQ-ACK with PF0</w:t>
      </w:r>
    </w:p>
    <w:p w14:paraId="34E76BC3" w14:textId="62466C0C" w:rsidR="009B56AD" w:rsidRDefault="009B56AD" w:rsidP="009B56AD">
      <w:pPr>
        <w:numPr>
          <w:ilvl w:val="255"/>
          <w:numId w:val="0"/>
        </w:numPr>
        <w:snapToGrid w:val="0"/>
        <w:spacing w:after="120"/>
        <w:rPr>
          <w:i/>
          <w:iCs/>
          <w:lang w:val="en-US" w:eastAsia="zh-CN"/>
        </w:rPr>
      </w:pPr>
      <w:r>
        <w:rPr>
          <w:rFonts w:hint="eastAsia"/>
          <w:b/>
          <w:bCs/>
          <w:i/>
          <w:iCs/>
          <w:lang w:val="en-US" w:eastAsia="zh-CN"/>
        </w:rPr>
        <w:t xml:space="preserve">Proposal </w:t>
      </w:r>
      <w:r w:rsidR="009818AC">
        <w:rPr>
          <w:b/>
          <w:bCs/>
          <w:i/>
          <w:iCs/>
          <w:lang w:val="en-US" w:eastAsia="zh-CN"/>
        </w:rPr>
        <w:t>9</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0"/>
        <w:gridCol w:w="4385"/>
        <w:gridCol w:w="1139"/>
        <w:gridCol w:w="1740"/>
      </w:tblGrid>
      <w:tr w:rsidR="009B56AD" w14:paraId="5FB20800" w14:textId="77777777" w:rsidTr="00050002">
        <w:trPr>
          <w:trHeight w:val="930"/>
        </w:trPr>
        <w:tc>
          <w:tcPr>
            <w:tcW w:w="1109" w:type="pct"/>
            <w:tcBorders>
              <w:tl2br w:val="single" w:sz="4" w:space="0" w:color="auto"/>
            </w:tcBorders>
            <w:vAlign w:val="bottom"/>
          </w:tcPr>
          <w:p w14:paraId="2D1DF49A" w14:textId="77777777" w:rsidR="009B56AD" w:rsidRDefault="009B56AD" w:rsidP="00050002">
            <w:pPr>
              <w:numPr>
                <w:ilvl w:val="255"/>
                <w:numId w:val="0"/>
              </w:numPr>
              <w:snapToGrid w:val="0"/>
              <w:spacing w:after="120"/>
              <w:ind w:firstLineChars="400" w:firstLine="800"/>
              <w:rPr>
                <w:i/>
                <w:iCs/>
                <w:lang w:val="en-US" w:eastAsia="zh-CN"/>
              </w:rPr>
            </w:pPr>
            <w:r>
              <w:rPr>
                <w:rFonts w:hint="eastAsia"/>
                <w:i/>
                <w:iCs/>
                <w:lang w:val="en-US" w:eastAsia="zh-CN"/>
              </w:rPr>
              <w:t>HARQ-ACK</w:t>
            </w:r>
          </w:p>
          <w:p w14:paraId="713D8CD6" w14:textId="77777777" w:rsidR="009B56AD" w:rsidRDefault="009B56AD" w:rsidP="00050002">
            <w:pPr>
              <w:numPr>
                <w:ilvl w:val="255"/>
                <w:numId w:val="0"/>
              </w:numPr>
              <w:snapToGrid w:val="0"/>
              <w:spacing w:after="120"/>
              <w:rPr>
                <w:i/>
                <w:iCs/>
                <w:lang w:val="en-US" w:eastAsia="zh-CN"/>
              </w:rPr>
            </w:pPr>
          </w:p>
          <w:p w14:paraId="6150E63A" w14:textId="77777777" w:rsidR="009B56AD" w:rsidRDefault="009B56AD" w:rsidP="00050002">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779D1BE7"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61446F24"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1968AC98"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2/3/4</w:t>
            </w:r>
          </w:p>
        </w:tc>
      </w:tr>
      <w:tr w:rsidR="009B56AD" w14:paraId="2ED8234F" w14:textId="77777777" w:rsidTr="00050002">
        <w:tc>
          <w:tcPr>
            <w:tcW w:w="1109" w:type="pct"/>
            <w:vAlign w:val="center"/>
          </w:tcPr>
          <w:p w14:paraId="4BE9DE76" w14:textId="77777777" w:rsidR="009B56AD" w:rsidRDefault="009B56AD" w:rsidP="00050002">
            <w:pPr>
              <w:numPr>
                <w:ilvl w:val="255"/>
                <w:numId w:val="0"/>
              </w:numPr>
              <w:snapToGrid w:val="0"/>
              <w:spacing w:after="120"/>
              <w:rPr>
                <w:i/>
                <w:iCs/>
                <w:lang w:val="en-US" w:eastAsia="zh-CN"/>
              </w:rPr>
            </w:pPr>
            <w:r>
              <w:rPr>
                <w:rFonts w:hint="eastAsia"/>
                <w:i/>
                <w:iCs/>
                <w:lang w:val="en-US" w:eastAsia="zh-CN"/>
              </w:rPr>
              <w:lastRenderedPageBreak/>
              <w:t>PUCCH format 0</w:t>
            </w:r>
          </w:p>
        </w:tc>
        <w:tc>
          <w:tcPr>
            <w:tcW w:w="2959" w:type="pct"/>
            <w:gridSpan w:val="2"/>
            <w:tcBorders>
              <w:bottom w:val="single" w:sz="4" w:space="0" w:color="auto"/>
            </w:tcBorders>
            <w:vAlign w:val="center"/>
          </w:tcPr>
          <w:p w14:paraId="6608355F"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6DC2842F" wp14:editId="5A55EB32">
                  <wp:extent cx="182880" cy="190500"/>
                  <wp:effectExtent l="0" t="0" r="7620" b="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5"/>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2D2CBB33" wp14:editId="28166BCB">
                  <wp:extent cx="278130" cy="19050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4"/>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 xml:space="preserve">value of cyclic </w:t>
            </w:r>
            <w:proofErr w:type="gramStart"/>
            <w:r>
              <w:rPr>
                <w:i/>
                <w:iCs/>
              </w:rPr>
              <w:t>shift</w:t>
            </w:r>
            <w:r>
              <w:rPr>
                <w:rFonts w:eastAsia="宋体" w:hint="eastAsia"/>
                <w:i/>
                <w:iCs/>
                <w:lang w:val="en-US" w:eastAsia="zh-CN"/>
              </w:rPr>
              <w:t xml:space="preserve"> </w:t>
            </w:r>
            <w:proofErr w:type="gramEnd"/>
            <w:r>
              <w:rPr>
                <w:i/>
                <w:iCs/>
                <w:noProof/>
                <w:position w:val="-6"/>
                <w:lang w:val="en-US" w:eastAsia="zh-CN"/>
              </w:rPr>
              <w:drawing>
                <wp:inline distT="0" distB="0" distL="114300" distR="114300" wp14:anchorId="7F322388" wp14:editId="418A21FA">
                  <wp:extent cx="182880" cy="160655"/>
                  <wp:effectExtent l="0" t="0" r="0" b="1270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63F47BEA"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3542AA42" w14:textId="77777777" w:rsidR="009B56AD" w:rsidRDefault="009B56AD" w:rsidP="00050002">
            <w:pPr>
              <w:snapToGrid w:val="0"/>
              <w:spacing w:after="120"/>
              <w:rPr>
                <w:i/>
                <w:iCs/>
                <w:lang w:val="en-US" w:eastAsia="zh-CN"/>
              </w:rPr>
            </w:pPr>
            <w:r>
              <w:rPr>
                <w:rFonts w:eastAsia="宋体" w:hint="eastAsia"/>
                <w:i/>
                <w:iCs/>
                <w:lang w:val="en-US" w:eastAsia="zh-CN"/>
              </w:rPr>
              <w:t>For positive SR, the UE Reuse Rel-15 rules.</w:t>
            </w:r>
          </w:p>
          <w:p w14:paraId="598A6F2E"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B56AD" w14:paraId="39A6339F" w14:textId="77777777" w:rsidTr="00050002">
        <w:trPr>
          <w:trHeight w:val="95"/>
        </w:trPr>
        <w:tc>
          <w:tcPr>
            <w:tcW w:w="1109" w:type="pct"/>
            <w:vAlign w:val="center"/>
          </w:tcPr>
          <w:p w14:paraId="34CF613F"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12D275AC" w14:textId="77777777" w:rsidR="009B56AD" w:rsidRDefault="009B56AD" w:rsidP="00050002">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6B463A2D" wp14:editId="0032BFB2">
                  <wp:extent cx="182880" cy="160655"/>
                  <wp:effectExtent l="0" t="0" r="0" b="12700"/>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6"/>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2EF8FB69" w14:textId="77777777" w:rsidR="009B56AD" w:rsidRDefault="009B56AD" w:rsidP="00050002">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20D1C044"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29C9B15E" w14:textId="77777777" w:rsidR="009B56AD" w:rsidRDefault="009B56AD" w:rsidP="00050002">
            <w:pPr>
              <w:numPr>
                <w:ilvl w:val="255"/>
                <w:numId w:val="0"/>
              </w:numPr>
              <w:snapToGrid w:val="0"/>
              <w:spacing w:after="120"/>
              <w:rPr>
                <w:i/>
                <w:iCs/>
                <w:lang w:val="en-US" w:eastAsia="zh-CN"/>
              </w:rPr>
            </w:pPr>
          </w:p>
        </w:tc>
      </w:tr>
    </w:tbl>
    <w:p w14:paraId="44AD06D1" w14:textId="3D868F95" w:rsidR="00050002" w:rsidRDefault="00050002" w:rsidP="00050002">
      <w:pPr>
        <w:numPr>
          <w:ilvl w:val="255"/>
          <w:numId w:val="0"/>
        </w:numPr>
        <w:snapToGrid w:val="0"/>
        <w:spacing w:after="120"/>
        <w:rPr>
          <w:rFonts w:eastAsia="宋体"/>
          <w:i/>
          <w:iCs/>
          <w:lang w:val="en-US" w:eastAsia="zh-CN"/>
        </w:rPr>
      </w:pPr>
      <w:r>
        <w:rPr>
          <w:rFonts w:eastAsia="宋体" w:hint="eastAsia"/>
          <w:b/>
          <w:bCs/>
          <w:i/>
          <w:iCs/>
          <w:lang w:val="en-US" w:eastAsia="zh-CN"/>
        </w:rPr>
        <w:lastRenderedPageBreak/>
        <w:t xml:space="preserve">Proposal </w:t>
      </w:r>
      <w:r>
        <w:rPr>
          <w:rFonts w:eastAsia="宋体"/>
          <w:b/>
          <w:bCs/>
          <w:i/>
          <w:iCs/>
          <w:lang w:val="en-US" w:eastAsia="zh-CN"/>
        </w:rPr>
        <w:t>1</w:t>
      </w:r>
      <w:r w:rsidR="007D02ED">
        <w:rPr>
          <w:rFonts w:eastAsia="宋体"/>
          <w:b/>
          <w:bCs/>
          <w:i/>
          <w:iCs/>
          <w:lang w:val="en-US" w:eastAsia="zh-CN"/>
        </w:rPr>
        <w:t>0</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28C8425E" w14:textId="05230FD1" w:rsidR="00050002" w:rsidRDefault="00050002" w:rsidP="00050002">
      <w:pPr>
        <w:snapToGrid w:val="0"/>
        <w:spacing w:after="120"/>
        <w:rPr>
          <w:rFonts w:eastAsia="Gulim"/>
          <w:i/>
          <w:color w:val="000000"/>
          <w:lang w:val="en-US" w:eastAsia="zh-CN"/>
        </w:rPr>
      </w:pPr>
      <w:r>
        <w:rPr>
          <w:rFonts w:eastAsia="宋体" w:hint="eastAsia"/>
          <w:b/>
          <w:bCs/>
          <w:i/>
          <w:iCs/>
          <w:lang w:val="en-US" w:eastAsia="zh-CN"/>
        </w:rPr>
        <w:t xml:space="preserve">Proposal </w:t>
      </w:r>
      <w:r>
        <w:rPr>
          <w:rFonts w:eastAsia="宋体"/>
          <w:b/>
          <w:bCs/>
          <w:i/>
          <w:iCs/>
          <w:lang w:val="en-US" w:eastAsia="zh-CN"/>
        </w:rPr>
        <w:t>1</w:t>
      </w:r>
      <w:r w:rsidR="007D02ED">
        <w:rPr>
          <w:rFonts w:eastAsia="宋体"/>
          <w:b/>
          <w:bCs/>
          <w:i/>
          <w:iCs/>
          <w:lang w:val="en-US" w:eastAsia="zh-CN"/>
        </w:rPr>
        <w:t>1</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 xml:space="preserve">For multiplexing a high-priority (HP) HARQ-ACK and a low-priority (LP) HARQ-ACK into a PUSCH in R17, if HP HARQ-ACK and LP HARQ-ACK would be transmitted on HP/LP PUSCH, a </w:t>
      </w:r>
      <w:r w:rsidRPr="00D66093">
        <w:rPr>
          <w:rFonts w:eastAsia="Gulim"/>
          <w:i/>
          <w:color w:val="000000"/>
          <w:lang w:val="en-US" w:eastAsia="zh-CN"/>
        </w:rPr>
        <w:t>new T-DAI field for LP HARQ-ACK is added in HP DCI</w:t>
      </w:r>
      <w:r w:rsidRPr="00D66093">
        <w:rPr>
          <w:rFonts w:eastAsia="Gulim" w:hint="eastAsia"/>
          <w:i/>
          <w:color w:val="000000"/>
          <w:lang w:val="en-US" w:eastAsia="zh-CN"/>
        </w:rPr>
        <w:t>.</w:t>
      </w:r>
    </w:p>
    <w:p w14:paraId="6279E4C1" w14:textId="1C60F0E3" w:rsidR="00050002" w:rsidRDefault="00050002" w:rsidP="0005000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w:t>
      </w:r>
      <w:r w:rsidR="007D02ED">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1A315553" w14:textId="77777777" w:rsidR="00050002" w:rsidRDefault="00050002" w:rsidP="00050002">
      <w:pPr>
        <w:pStyle w:val="afb"/>
        <w:numPr>
          <w:ilvl w:val="0"/>
          <w:numId w:val="19"/>
        </w:numPr>
        <w:snapToGrid w:val="0"/>
        <w:spacing w:after="120"/>
        <w:ind w:firstLineChars="0"/>
        <w:rPr>
          <w:rFonts w:eastAsia="宋体"/>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5C18490A" w14:textId="57F5684D" w:rsidR="00050002" w:rsidRDefault="00050002" w:rsidP="0005000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w:t>
      </w:r>
      <w:r w:rsidR="007D02ED">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2AB6DD0D" w14:textId="77777777" w:rsidR="00050002" w:rsidRDefault="00050002" w:rsidP="00050002">
      <w:pPr>
        <w:pStyle w:val="afb"/>
        <w:numPr>
          <w:ilvl w:val="0"/>
          <w:numId w:val="19"/>
        </w:numPr>
        <w:snapToGrid w:val="0"/>
        <w:spacing w:after="120"/>
        <w:ind w:firstLineChars="0"/>
        <w:rPr>
          <w:rFonts w:eastAsia="宋体"/>
          <w:i/>
          <w:lang w:eastAsia="zh-CN"/>
        </w:rPr>
      </w:pPr>
      <w:r>
        <w:rPr>
          <w:rFonts w:eastAsia="宋体"/>
          <w:i/>
          <w:lang w:eastAsia="zh-CN"/>
        </w:rPr>
        <w:t>Dropping HP A-CSI part 2.</w:t>
      </w:r>
    </w:p>
    <w:p w14:paraId="444AFC16" w14:textId="77777777" w:rsidR="00050002" w:rsidRDefault="00050002" w:rsidP="00050002">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381737C0" w14:textId="6AC3F33E" w:rsidR="009B56AD" w:rsidRPr="00050002" w:rsidRDefault="00050002" w:rsidP="00050002">
      <w:pPr>
        <w:pStyle w:val="afb"/>
        <w:numPr>
          <w:ilvl w:val="0"/>
          <w:numId w:val="19"/>
        </w:numPr>
        <w:snapToGrid w:val="0"/>
        <w:spacing w:after="120"/>
        <w:ind w:firstLineChars="0"/>
        <w:rPr>
          <w:rFonts w:eastAsia="微软雅黑"/>
          <w:lang w:eastAsia="zh-CN"/>
        </w:rPr>
      </w:pPr>
      <w:r w:rsidRPr="00050002">
        <w:rPr>
          <w:rFonts w:eastAsiaTheme="minorEastAsia"/>
          <w:i/>
          <w:color w:val="000000" w:themeColor="text1"/>
          <w:lang w:eastAsia="zh-CN"/>
        </w:rPr>
        <w:t xml:space="preserve">If the leftover resources for </w:t>
      </w:r>
      <w:r w:rsidRPr="00050002">
        <w:rPr>
          <w:rFonts w:eastAsiaTheme="minorEastAsia"/>
          <w:bCs/>
          <w:i/>
          <w:color w:val="000000" w:themeColor="text1"/>
          <w:lang w:eastAsia="zh-CN"/>
        </w:rPr>
        <w:t xml:space="preserve">LP HARQ-ACK and HP CSI part 1 is not sufficient, </w:t>
      </w:r>
      <w:r w:rsidRPr="00050002">
        <w:rPr>
          <w:rFonts w:eastAsiaTheme="minorEastAsia"/>
          <w:i/>
          <w:color w:val="000000" w:themeColor="text1"/>
          <w:lang w:eastAsia="zh-CN"/>
        </w:rPr>
        <w:t>LP HARQ-ACK has lower priority than HP CSI part 1, and LP HARQ-ACK may be partially dropped or compressed.</w:t>
      </w:r>
    </w:p>
    <w:p w14:paraId="64E4EAE4" w14:textId="6A32F993" w:rsidR="00050002" w:rsidRDefault="00050002" w:rsidP="0005000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w:t>
      </w:r>
      <w:r w:rsidR="007D02ED">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sidRPr="00304515">
        <w:rPr>
          <w:rFonts w:eastAsia="Gulim"/>
          <w:i/>
          <w:color w:val="000000"/>
          <w:lang w:val="en-US" w:eastAsia="zh-CN"/>
        </w:rPr>
        <w:t xml:space="preserve">, </w:t>
      </w:r>
      <w:r w:rsidRPr="00304515">
        <w:rPr>
          <w:rFonts w:eastAsia="宋体"/>
          <w:i/>
          <w:color w:val="000000" w:themeColor="text1"/>
          <w:lang w:eastAsia="zh-CN"/>
        </w:rPr>
        <w:t>LP CSI is dropped and multiplexing with HP PUSCH is not allowed</w:t>
      </w:r>
      <w:r>
        <w:rPr>
          <w:rFonts w:eastAsia="宋体"/>
          <w:i/>
          <w:color w:val="000000" w:themeColor="text1"/>
          <w:lang w:eastAsia="zh-CN"/>
        </w:rPr>
        <w:t>.</w:t>
      </w:r>
    </w:p>
    <w:p w14:paraId="19A93BEC" w14:textId="702D4CBE" w:rsidR="00050002" w:rsidRPr="00304515" w:rsidRDefault="00050002" w:rsidP="0005000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w:t>
      </w:r>
      <w:r w:rsidR="007D02ED">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sidRPr="00304515">
        <w:rPr>
          <w:rFonts w:eastAsia="Gulim"/>
          <w:i/>
          <w:color w:val="000000"/>
          <w:lang w:val="en-US" w:eastAsia="zh-CN"/>
        </w:rPr>
        <w:t>,</w:t>
      </w:r>
      <w:r w:rsidRPr="00304515">
        <w:rPr>
          <w:rFonts w:eastAsia="宋体"/>
          <w:color w:val="000000" w:themeColor="text1"/>
          <w:lang w:eastAsia="zh-CN"/>
        </w:rPr>
        <w:t xml:space="preserve"> </w:t>
      </w:r>
      <w:r w:rsidRPr="00304515">
        <w:rPr>
          <w:rFonts w:eastAsia="宋体"/>
          <w:i/>
          <w:color w:val="000000" w:themeColor="text1"/>
          <w:lang w:eastAsia="zh-CN"/>
        </w:rPr>
        <w:t xml:space="preserve">HP CSI </w:t>
      </w:r>
      <w:r>
        <w:rPr>
          <w:rFonts w:eastAsia="宋体"/>
          <w:i/>
          <w:color w:val="000000" w:themeColor="text1"/>
          <w:lang w:eastAsia="zh-CN"/>
        </w:rPr>
        <w:t>is allowed to</w:t>
      </w:r>
      <w:r w:rsidRPr="00304515">
        <w:rPr>
          <w:rFonts w:eastAsia="宋体"/>
          <w:i/>
          <w:color w:val="000000" w:themeColor="text1"/>
          <w:lang w:eastAsia="zh-CN"/>
        </w:rPr>
        <w:t xml:space="preserve"> multiplex with LP PUSCH. </w:t>
      </w:r>
      <w:r>
        <w:rPr>
          <w:rFonts w:eastAsia="宋体"/>
          <w:i/>
          <w:color w:val="000000" w:themeColor="text1"/>
          <w:lang w:eastAsia="zh-CN"/>
        </w:rPr>
        <w:t>T</w:t>
      </w:r>
      <w:r w:rsidRPr="00304515">
        <w:rPr>
          <w:rFonts w:eastAsia="宋体"/>
          <w:i/>
          <w:color w:val="000000" w:themeColor="text1"/>
          <w:lang w:eastAsia="zh-CN"/>
        </w:rPr>
        <w:t>he multiplexing principle follows the way which HP HARQ-ACK, LP HARQ-ACK, and HP CSI consisting of two parts are transmitted on HP PUSCH conveying UL-SCH.</w:t>
      </w:r>
    </w:p>
    <w:p w14:paraId="1673D71F" w14:textId="58BAEFF9" w:rsidR="005E4BBF" w:rsidRDefault="005E4BBF" w:rsidP="005E4BBF">
      <w:pPr>
        <w:snapToGrid w:val="0"/>
        <w:spacing w:after="120"/>
        <w:rPr>
          <w:rFonts w:eastAsia="宋体"/>
          <w:i/>
          <w:lang w:eastAsia="zh-CN"/>
        </w:rPr>
      </w:pPr>
      <w:r>
        <w:rPr>
          <w:rFonts w:eastAsia="宋体" w:hint="eastAsia"/>
          <w:b/>
          <w:bCs/>
          <w:i/>
          <w:iCs/>
          <w:lang w:val="en-US" w:eastAsia="zh-CN"/>
        </w:rPr>
        <w:t xml:space="preserve">Proposal </w:t>
      </w:r>
      <w:r w:rsidR="009818AC">
        <w:rPr>
          <w:rFonts w:eastAsia="宋体"/>
          <w:b/>
          <w:bCs/>
          <w:i/>
          <w:iCs/>
          <w:lang w:val="en-US" w:eastAsia="zh-CN"/>
        </w:rPr>
        <w:t>1</w:t>
      </w:r>
      <w:r w:rsidR="007D02ED">
        <w:rPr>
          <w:rFonts w:eastAsia="宋体"/>
          <w:b/>
          <w:bCs/>
          <w:i/>
          <w:iCs/>
          <w:lang w:val="en-US" w:eastAsia="zh-CN"/>
        </w:rPr>
        <w:t>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7627DBAC" w14:textId="6E4FEC90" w:rsidR="005E4BBF" w:rsidRDefault="005E4BBF" w:rsidP="005E4BBF">
      <w:pPr>
        <w:snapToGrid w:val="0"/>
        <w:spacing w:after="120"/>
        <w:rPr>
          <w:lang w:val="en-US" w:eastAsia="zh-CN"/>
        </w:rPr>
      </w:pPr>
      <w:r>
        <w:rPr>
          <w:rFonts w:hint="eastAsia"/>
          <w:b/>
          <w:i/>
          <w:lang w:val="en-US" w:eastAsia="zh-CN"/>
        </w:rPr>
        <w:lastRenderedPageBreak/>
        <w:t xml:space="preserve">Proposal </w:t>
      </w:r>
      <w:r w:rsidR="009818AC">
        <w:rPr>
          <w:b/>
          <w:i/>
          <w:lang w:val="en-US" w:eastAsia="zh-CN"/>
        </w:rPr>
        <w:t>1</w:t>
      </w:r>
      <w:r w:rsidR="007D02ED">
        <w:rPr>
          <w:b/>
          <w:i/>
          <w:lang w:val="en-US" w:eastAsia="zh-CN"/>
        </w:rPr>
        <w:t>7</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075245C1" w14:textId="7D79AF09" w:rsidR="005E4BBF" w:rsidRPr="00DB71F3" w:rsidRDefault="005E4BBF" w:rsidP="00DB71F3">
      <w:pPr>
        <w:snapToGrid w:val="0"/>
        <w:spacing w:after="120"/>
        <w:rPr>
          <w:rFonts w:eastAsia="宋体"/>
          <w:b/>
          <w:bCs/>
          <w:i/>
          <w:iCs/>
          <w:lang w:val="en-US" w:eastAsia="zh-CN"/>
        </w:rPr>
      </w:pPr>
      <w:r w:rsidRPr="00DB71F3">
        <w:rPr>
          <w:rFonts w:eastAsia="宋体" w:hint="eastAsia"/>
          <w:b/>
          <w:bCs/>
          <w:i/>
          <w:iCs/>
          <w:lang w:val="en-US" w:eastAsia="zh-CN"/>
        </w:rPr>
        <w:t xml:space="preserve">Proposal </w:t>
      </w:r>
      <w:r w:rsidR="007D02ED" w:rsidRPr="00DB71F3">
        <w:rPr>
          <w:rFonts w:eastAsia="宋体"/>
          <w:b/>
          <w:bCs/>
          <w:i/>
          <w:iCs/>
          <w:lang w:val="en-US" w:eastAsia="zh-CN"/>
        </w:rPr>
        <w:t>18</w:t>
      </w:r>
      <w:r w:rsidRPr="00DB71F3">
        <w:rPr>
          <w:rFonts w:eastAsia="宋体" w:hint="eastAsia"/>
          <w:b/>
          <w:bCs/>
          <w:i/>
          <w:iCs/>
          <w:lang w:val="en-US" w:eastAsia="zh-CN"/>
        </w:rPr>
        <w:t>:</w:t>
      </w:r>
      <w:r w:rsidRPr="00DB71F3">
        <w:rPr>
          <w:rFonts w:eastAsia="宋体"/>
          <w:b/>
          <w:bCs/>
          <w:i/>
          <w:iCs/>
          <w:lang w:val="en-US" w:eastAsia="zh-CN"/>
        </w:rPr>
        <w:t xml:space="preserve"> </w:t>
      </w:r>
      <w:r w:rsidRPr="00DB71F3">
        <w:rPr>
          <w:rFonts w:eastAsia="宋体"/>
          <w:bCs/>
          <w:i/>
          <w:iCs/>
          <w:lang w:val="en-US" w:eastAsia="zh-CN"/>
        </w:rPr>
        <w:t>Up to 3 sets of beta offset values can be configured to the UE to indicate separate beta</w:t>
      </w:r>
      <w:r w:rsidRPr="00DB71F3">
        <w:rPr>
          <w:rFonts w:eastAsia="宋体" w:hint="eastAsia"/>
          <w:bCs/>
          <w:i/>
          <w:iCs/>
          <w:lang w:val="en-US" w:eastAsia="zh-CN"/>
        </w:rPr>
        <w:t>_</w:t>
      </w:r>
      <w:r w:rsidRPr="00DB71F3">
        <w:rPr>
          <w:rFonts w:eastAsia="宋体"/>
          <w:bCs/>
          <w:i/>
          <w:iCs/>
          <w:lang w:val="en-US" w:eastAsia="zh-CN"/>
        </w:rPr>
        <w:t>offset values for the following cases:</w:t>
      </w:r>
    </w:p>
    <w:p w14:paraId="7A4ABA8D"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HARQ-ACK on the PUSCH</w:t>
      </w:r>
      <w:r w:rsidRPr="007A4759">
        <w:rPr>
          <w:rFonts w:eastAsia="宋体" w:hint="eastAsia"/>
          <w:bCs/>
          <w:i/>
          <w:lang w:eastAsia="zh-CN"/>
        </w:rPr>
        <w:t xml:space="preserve"> with</w:t>
      </w:r>
      <w:r w:rsidRPr="007A4759">
        <w:rPr>
          <w:rFonts w:eastAsia="宋体"/>
          <w:bCs/>
          <w:i/>
          <w:lang w:eastAsia="zh-CN"/>
        </w:rPr>
        <w:t xml:space="preserve"> same priority</w:t>
      </w:r>
    </w:p>
    <w:p w14:paraId="1FE3B154"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LP HARQ-ACK on HP PUSCH</w:t>
      </w:r>
    </w:p>
    <w:p w14:paraId="7D16B1F6"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HP HARQ-ACK on LP PUSCH</w:t>
      </w:r>
    </w:p>
    <w:p w14:paraId="62805362" w14:textId="38FB81B7" w:rsidR="005E4BBF" w:rsidRDefault="005E4BBF" w:rsidP="005E4BBF">
      <w:pPr>
        <w:rPr>
          <w:i/>
          <w:iCs/>
          <w:lang w:val="en-US" w:eastAsia="zh-CN"/>
        </w:rPr>
      </w:pPr>
      <w:r>
        <w:rPr>
          <w:b/>
          <w:bCs/>
          <w:i/>
          <w:iCs/>
          <w:lang w:val="en-US" w:eastAsia="zh-CN"/>
        </w:rPr>
        <w:t xml:space="preserve">Proposal </w:t>
      </w:r>
      <w:r w:rsidR="007D02ED">
        <w:rPr>
          <w:b/>
          <w:bCs/>
          <w:i/>
          <w:iCs/>
          <w:lang w:val="en-US" w:eastAsia="zh-CN"/>
        </w:rPr>
        <w:t>19</w:t>
      </w:r>
      <w:r>
        <w:rPr>
          <w:rFonts w:hint="eastAsia"/>
          <w:b/>
          <w:bCs/>
          <w:i/>
          <w:iCs/>
          <w:lang w:val="en-US" w:eastAsia="zh-CN"/>
        </w:rPr>
        <w:t>:</w:t>
      </w:r>
      <w:r>
        <w:rPr>
          <w:i/>
          <w:iCs/>
          <w:lang w:val="en-US" w:eastAsia="zh-CN"/>
        </w:rPr>
        <w:t xml:space="preserve"> LP UCI compression is slightly preferred in case there is no enough resource left for LP UCI.</w:t>
      </w:r>
    </w:p>
    <w:p w14:paraId="0C8524D4" w14:textId="1C9D606E" w:rsidR="005E4BBF" w:rsidRPr="00DB71F3" w:rsidRDefault="005E4BBF" w:rsidP="00DB71F3">
      <w:pPr>
        <w:snapToGrid w:val="0"/>
        <w:spacing w:after="120"/>
        <w:rPr>
          <w:rFonts w:eastAsia="宋体"/>
          <w:b/>
          <w:bCs/>
          <w:i/>
          <w:iCs/>
          <w:lang w:val="en-US" w:eastAsia="zh-CN"/>
        </w:rPr>
      </w:pPr>
      <w:r w:rsidRPr="00DB71F3">
        <w:rPr>
          <w:rFonts w:eastAsia="宋体" w:hint="eastAsia"/>
          <w:b/>
          <w:bCs/>
          <w:i/>
          <w:iCs/>
          <w:lang w:val="en-US" w:eastAsia="zh-CN"/>
        </w:rPr>
        <w:t xml:space="preserve">Proposal </w:t>
      </w:r>
      <w:r w:rsidRPr="00DB71F3">
        <w:rPr>
          <w:rFonts w:eastAsia="宋体"/>
          <w:b/>
          <w:bCs/>
          <w:i/>
          <w:iCs/>
          <w:lang w:val="en-US" w:eastAsia="zh-CN"/>
        </w:rPr>
        <w:t>2</w:t>
      </w:r>
      <w:r w:rsidR="007D02ED" w:rsidRPr="00DB71F3">
        <w:rPr>
          <w:rFonts w:eastAsia="宋体"/>
          <w:b/>
          <w:bCs/>
          <w:i/>
          <w:iCs/>
          <w:lang w:val="en-US" w:eastAsia="zh-CN"/>
        </w:rPr>
        <w:t>0</w:t>
      </w:r>
      <w:r w:rsidRPr="00DB71F3">
        <w:rPr>
          <w:rFonts w:eastAsia="宋体" w:hint="eastAsia"/>
          <w:b/>
          <w:bCs/>
          <w:i/>
          <w:iCs/>
          <w:lang w:val="en-US" w:eastAsia="zh-CN"/>
        </w:rPr>
        <w:t xml:space="preserve">: </w:t>
      </w:r>
      <w:r w:rsidRPr="00DB71F3">
        <w:rPr>
          <w:rFonts w:eastAsia="宋体" w:hint="eastAsia"/>
          <w:bCs/>
          <w:i/>
          <w:iCs/>
          <w:lang w:val="en-US" w:eastAsia="zh-CN"/>
        </w:rPr>
        <w:t xml:space="preserve">For the overlapping between high priority HARQ-ACK and low priority PUSCH, if the gNB allows a UE to multiplex the HARQ-ACK on PUSCH, the UE maps this HARQ-ACK to PUSCH resource elements </w:t>
      </w:r>
      <w:r w:rsidRPr="00DB71F3">
        <w:rPr>
          <w:rFonts w:eastAsia="宋体"/>
          <w:bCs/>
          <w:i/>
          <w:iCs/>
          <w:lang w:val="en-US" w:eastAsia="zh-CN"/>
        </w:rPr>
        <w:t>no later</w:t>
      </w:r>
      <w:r w:rsidRPr="00DB71F3">
        <w:rPr>
          <w:rFonts w:eastAsia="宋体" w:hint="eastAsia"/>
          <w:bCs/>
          <w:i/>
          <w:iCs/>
          <w:lang w:val="en-US" w:eastAsia="zh-CN"/>
        </w:rPr>
        <w:t xml:space="preserve"> than the last symbol of PUCCH resource for HARQ-ACK.</w:t>
      </w:r>
    </w:p>
    <w:p w14:paraId="7729B167" w14:textId="1486264E" w:rsidR="008C6B42" w:rsidRDefault="005E4BBF" w:rsidP="008C6B42">
      <w:pPr>
        <w:snapToGrid w:val="0"/>
        <w:rPr>
          <w:i/>
          <w:iCs/>
          <w:lang w:val="en-US" w:eastAsia="zh-CN"/>
        </w:rPr>
      </w:pPr>
      <w:r>
        <w:rPr>
          <w:rFonts w:hint="eastAsia"/>
          <w:b/>
          <w:bCs/>
          <w:i/>
          <w:iCs/>
          <w:lang w:val="en-US" w:eastAsia="zh-CN"/>
        </w:rPr>
        <w:t xml:space="preserve">Proposal </w:t>
      </w:r>
      <w:r>
        <w:rPr>
          <w:b/>
          <w:bCs/>
          <w:i/>
          <w:iCs/>
          <w:lang w:val="en-US" w:eastAsia="zh-CN"/>
        </w:rPr>
        <w:t>2</w:t>
      </w:r>
      <w:r w:rsidR="007D02ED">
        <w:rPr>
          <w:b/>
          <w:bCs/>
          <w:i/>
          <w:iCs/>
          <w:lang w:val="en-US" w:eastAsia="zh-CN"/>
        </w:rPr>
        <w:t>1</w:t>
      </w:r>
      <w:r>
        <w:rPr>
          <w:rFonts w:hint="eastAsia"/>
          <w:b/>
          <w:bCs/>
          <w:i/>
          <w:iCs/>
          <w:lang w:val="en-US" w:eastAsia="zh-CN"/>
        </w:rPr>
        <w:t>:</w:t>
      </w:r>
      <w:r>
        <w:rPr>
          <w:rFonts w:hint="eastAsia"/>
          <w:i/>
          <w:iCs/>
          <w:lang w:val="en-US" w:eastAsia="zh-CN"/>
        </w:rPr>
        <w:t xml:space="preserve"> </w:t>
      </w:r>
      <w:r w:rsidR="008C6B42">
        <w:rPr>
          <w:i/>
          <w:iCs/>
          <w:lang w:val="en-US" w:eastAsia="zh-CN"/>
        </w:rPr>
        <w:t>Confirm the working assumption:</w:t>
      </w:r>
    </w:p>
    <w:p w14:paraId="4E682E65" w14:textId="1587B5A8" w:rsidR="005E4BBF" w:rsidRDefault="008C6B42" w:rsidP="008C6B42">
      <w:pPr>
        <w:snapToGrid w:val="0"/>
        <w:rPr>
          <w:lang w:val="en-US" w:eastAsia="zh-CN"/>
        </w:rPr>
      </w:pPr>
      <w:r w:rsidRPr="008C6B42">
        <w:rPr>
          <w:i/>
          <w:iCs/>
          <w:lang w:val="en-US" w:eastAsia="zh-CN"/>
        </w:rPr>
        <w:t>d3 = {0, 1,…,2^(μ+1)}symbol(s) upon UE capability report, where μ=0,1,2,3 for SCS=15/30/60/120kHz, respectively.</w:t>
      </w:r>
    </w:p>
    <w:p w14:paraId="6E5F8BBA" w14:textId="77777777" w:rsidR="005E4BBF" w:rsidRPr="005E4BBF" w:rsidRDefault="005E4BBF">
      <w:pPr>
        <w:snapToGrid w:val="0"/>
        <w:spacing w:after="120"/>
        <w:rPr>
          <w:rFonts w:eastAsia="宋体"/>
          <w:lang w:val="en-US" w:eastAsia="zh-CN"/>
        </w:rPr>
      </w:pPr>
    </w:p>
    <w:p w14:paraId="32685BE3"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14:paraId="6899D4BA" w14:textId="4E201D70"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w:t>
      </w:r>
      <w:r w:rsidR="005E0B04">
        <w:rPr>
          <w:rFonts w:ascii="Times New Roman" w:hAnsi="Times New Roman"/>
          <w:sz w:val="20"/>
          <w:szCs w:val="20"/>
          <w:lang w:val="en-US" w:eastAsia="zh-CN"/>
        </w:rPr>
        <w:t>7</w:t>
      </w:r>
      <w:r>
        <w:rPr>
          <w:rFonts w:ascii="Times New Roman" w:hAnsi="Times New Roman"/>
          <w:sz w:val="20"/>
          <w:szCs w:val="20"/>
          <w:lang w:val="en-US" w:eastAsia="zh-CN"/>
        </w:rPr>
        <w:t xml:space="preserve">-e </w:t>
      </w:r>
      <w:r w:rsidR="005E0B04">
        <w:rPr>
          <w:rFonts w:ascii="Times New Roman" w:hAnsi="Times New Roman"/>
          <w:sz w:val="20"/>
          <w:szCs w:val="20"/>
          <w:lang w:val="en-US" w:eastAsia="zh-CN"/>
        </w:rPr>
        <w:t>v1</w:t>
      </w:r>
      <w:r w:rsidR="00DB71F3">
        <w:rPr>
          <w:rFonts w:ascii="Times New Roman" w:hAnsi="Times New Roman"/>
          <w:sz w:val="20"/>
          <w:szCs w:val="20"/>
          <w:lang w:val="en-US" w:eastAsia="zh-CN"/>
        </w:rPr>
        <w:t>8</w:t>
      </w:r>
      <w:r>
        <w:rPr>
          <w:rFonts w:ascii="Times New Roman" w:hAnsi="Times New Roman"/>
          <w:sz w:val="20"/>
          <w:szCs w:val="20"/>
          <w:lang w:val="en-US" w:eastAsia="zh-CN"/>
        </w:rPr>
        <w:t>.</w:t>
      </w:r>
    </w:p>
    <w:p w14:paraId="619B8BFE" w14:textId="13BE693C" w:rsidR="005E0B04" w:rsidRDefault="001E5D83" w:rsidP="0026000F">
      <w:pPr>
        <w:pStyle w:val="12"/>
        <w:numPr>
          <w:ilvl w:val="0"/>
          <w:numId w:val="27"/>
        </w:numPr>
        <w:adjustRightInd w:val="0"/>
        <w:snapToGrid w:val="0"/>
        <w:spacing w:after="120"/>
        <w:ind w:firstLineChars="0"/>
        <w:rPr>
          <w:rFonts w:ascii="Times New Roman" w:hAnsi="Times New Roman"/>
          <w:sz w:val="20"/>
          <w:szCs w:val="20"/>
          <w:lang w:val="en-US" w:eastAsia="zh-CN"/>
        </w:rPr>
      </w:pPr>
      <w:r w:rsidRPr="001E5D83">
        <w:rPr>
          <w:rFonts w:ascii="Times New Roman" w:hAnsi="Times New Roman"/>
          <w:sz w:val="20"/>
          <w:szCs w:val="20"/>
          <w:lang w:val="en-US" w:eastAsia="zh-CN"/>
        </w:rPr>
        <w:t>R1-220</w:t>
      </w:r>
      <w:r w:rsidR="0026000F">
        <w:rPr>
          <w:rFonts w:ascii="Times New Roman" w:hAnsi="Times New Roman"/>
          <w:sz w:val="20"/>
          <w:szCs w:val="20"/>
          <w:lang w:val="en-US" w:eastAsia="zh-CN"/>
        </w:rPr>
        <w:t>0001</w:t>
      </w:r>
      <w:r w:rsidRPr="001E5D83">
        <w:rPr>
          <w:rFonts w:ascii="Times New Roman" w:hAnsi="Times New Roman"/>
          <w:sz w:val="20"/>
          <w:szCs w:val="20"/>
          <w:lang w:val="en-US" w:eastAsia="zh-CN"/>
        </w:rPr>
        <w:t xml:space="preserve"> </w:t>
      </w:r>
      <w:r w:rsidR="0026000F" w:rsidRPr="0026000F">
        <w:rPr>
          <w:rFonts w:ascii="Times New Roman" w:hAnsi="Times New Roman"/>
          <w:sz w:val="20"/>
          <w:szCs w:val="20"/>
          <w:lang w:val="en-US" w:eastAsia="zh-CN"/>
        </w:rPr>
        <w:t>Highlights from RAN#94-e</w:t>
      </w:r>
    </w:p>
    <w:p w14:paraId="7082C56D"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R1-2104329, Discussion on enhanced intra-UE multiplexing, ZTE</w:t>
      </w:r>
    </w:p>
    <w:p w14:paraId="63DCC8FA" w14:textId="24555D3D"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w:t>
      </w:r>
      <w:r w:rsidR="00BA3066">
        <w:rPr>
          <w:rFonts w:ascii="Times New Roman" w:hAnsi="Times New Roman"/>
          <w:sz w:val="20"/>
          <w:szCs w:val="20"/>
          <w:lang w:val="en-US" w:eastAsia="zh-CN"/>
        </w:rPr>
        <w:t>h0</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w:t>
      </w:r>
      <w:r w:rsidR="00BA3066">
        <w:rPr>
          <w:rFonts w:ascii="Times New Roman" w:hAnsi="Times New Roman"/>
          <w:sz w:val="20"/>
          <w:szCs w:val="20"/>
          <w:lang w:val="en-US" w:eastAsia="zh-CN"/>
        </w:rPr>
        <w:t>7</w:t>
      </w:r>
      <w:r>
        <w:rPr>
          <w:rFonts w:ascii="Times New Roman" w:hAnsi="Times New Roman" w:hint="eastAsia"/>
          <w:sz w:val="20"/>
          <w:szCs w:val="20"/>
          <w:lang w:val="en-US" w:eastAsia="zh-CN"/>
        </w:rPr>
        <w:t>.</w:t>
      </w:r>
    </w:p>
    <w:p w14:paraId="4A5879D1" w14:textId="77777777" w:rsidR="00B14685" w:rsidRDefault="00B14685">
      <w:pPr>
        <w:pStyle w:val="12"/>
        <w:adjustRightInd w:val="0"/>
        <w:snapToGrid w:val="0"/>
        <w:spacing w:after="120"/>
        <w:ind w:firstLineChars="0" w:firstLine="0"/>
        <w:rPr>
          <w:rFonts w:ascii="Times New Roman" w:hAnsi="Times New Roman"/>
          <w:sz w:val="20"/>
          <w:szCs w:val="20"/>
          <w:lang w:val="en-US" w:eastAsia="zh-CN"/>
        </w:rPr>
      </w:pPr>
    </w:p>
    <w:p w14:paraId="72735DA1" w14:textId="6C35A59D" w:rsidR="00B14685" w:rsidRPr="00B14685" w:rsidRDefault="00B14685" w:rsidP="00B14685">
      <w:pPr>
        <w:pStyle w:val="1"/>
        <w:numPr>
          <w:ilvl w:val="0"/>
          <w:numId w:val="1"/>
        </w:numPr>
        <w:tabs>
          <w:tab w:val="clear" w:pos="432"/>
        </w:tabs>
        <w:snapToGrid w:val="0"/>
        <w:spacing w:beforeLines="0" w:before="240" w:after="180"/>
        <w:ind w:left="432" w:hanging="432"/>
        <w:textAlignment w:val="auto"/>
        <w:rPr>
          <w:sz w:val="32"/>
          <w:szCs w:val="20"/>
          <w:lang w:val="en-US" w:eastAsia="en-US"/>
        </w:rPr>
      </w:pPr>
      <w:r w:rsidRPr="00B14685">
        <w:rPr>
          <w:sz w:val="32"/>
          <w:szCs w:val="20"/>
          <w:lang w:val="en-US" w:eastAsia="en-US"/>
        </w:rPr>
        <w:t>Appendix</w:t>
      </w:r>
    </w:p>
    <w:p w14:paraId="45989AAC" w14:textId="77777777" w:rsidR="00B14685" w:rsidRPr="00B14685" w:rsidRDefault="00B14685" w:rsidP="00B14685">
      <w:pPr>
        <w:snapToGrid w:val="0"/>
        <w:spacing w:after="120"/>
        <w:rPr>
          <w:rFonts w:eastAsiaTheme="minorEastAsia"/>
          <w:b/>
          <w:i/>
          <w:lang w:val="en-US" w:eastAsia="zh-CN"/>
        </w:rPr>
      </w:pPr>
      <w:r w:rsidRPr="00B14685">
        <w:rPr>
          <w:rFonts w:eastAsiaTheme="minorEastAsia" w:hint="eastAsia"/>
          <w:b/>
          <w:i/>
          <w:lang w:val="en-US" w:eastAsia="zh-CN"/>
        </w:rPr>
        <w:t>T</w:t>
      </w:r>
      <w:r w:rsidRPr="00B14685">
        <w:rPr>
          <w:rFonts w:eastAsiaTheme="minorEastAsia"/>
          <w:b/>
          <w:i/>
          <w:lang w:val="en-US" w:eastAsia="zh-CN"/>
        </w:rPr>
        <w:t>he agreement and conclusions in RAN1#107-e:</w:t>
      </w:r>
    </w:p>
    <w:p w14:paraId="691204FD" w14:textId="77777777" w:rsidR="00B14685" w:rsidRDefault="00B14685" w:rsidP="00B14685">
      <w:pPr>
        <w:rPr>
          <w:rFonts w:eastAsia="宋体"/>
          <w:highlight w:val="lightGray"/>
          <w:lang w:eastAsia="zh-CN"/>
        </w:rPr>
      </w:pPr>
      <w:r>
        <w:rPr>
          <w:rFonts w:cs="Times"/>
          <w:b/>
          <w:color w:val="000000"/>
          <w:highlight w:val="green"/>
          <w:lang w:eastAsia="zh-CN"/>
        </w:rPr>
        <w:t>Agreement</w:t>
      </w:r>
    </w:p>
    <w:p w14:paraId="735654BF" w14:textId="77777777" w:rsidR="00B14685" w:rsidRDefault="00B14685" w:rsidP="00B14685">
      <w:pPr>
        <w:shd w:val="clear" w:color="auto" w:fill="FFFFFF"/>
        <w:rPr>
          <w:rFonts w:ascii="Calibri" w:eastAsia="宋体" w:hAnsi="Calibri" w:cs="Calibri"/>
          <w:color w:val="000000"/>
          <w:sz w:val="22"/>
          <w:szCs w:val="22"/>
          <w:lang w:val="en-US" w:eastAsia="zh-CN"/>
        </w:rPr>
      </w:pPr>
      <w:r>
        <w:rPr>
          <w:rFonts w:eastAsia="宋体" w:cs="Times"/>
          <w:color w:val="222222"/>
          <w:lang w:eastAsia="zh-CN"/>
        </w:rPr>
        <w:t>If multiplexin</w:t>
      </w:r>
      <w:r>
        <w:rPr>
          <w:rFonts w:eastAsia="宋体" w:cs="Times"/>
          <w:color w:val="000000"/>
          <w:lang w:eastAsia="zh-CN"/>
        </w:rPr>
        <w:t>g of PUCCHs and/or PUSCHs with different priorities is enabled by RRC, support both of the following UE capabilities to resolve collision of PUCCHs and/or PUSCHs with different priorities in step 2:</w:t>
      </w:r>
    </w:p>
    <w:p w14:paraId="51FE0BD6" w14:textId="77777777" w:rsidR="00B14685" w:rsidRDefault="00B14685" w:rsidP="00B14685">
      <w:pPr>
        <w:shd w:val="clear" w:color="auto" w:fill="FFFFFF"/>
        <w:ind w:left="760" w:hanging="360"/>
        <w:rPr>
          <w:rFonts w:ascii="Calibri" w:eastAsia="宋体" w:hAnsi="Calibri" w:cs="Calibri"/>
          <w:color w:val="000000"/>
          <w:sz w:val="22"/>
          <w:szCs w:val="22"/>
          <w:lang w:val="en-US" w:eastAsia="zh-CN"/>
        </w:rPr>
      </w:pPr>
      <w:r>
        <w:rPr>
          <w:rFonts w:ascii="Symbol" w:eastAsia="宋体" w:hAnsi="Symbol" w:cs="Calibri"/>
          <w:color w:val="000000"/>
          <w:lang w:val="en-US" w:eastAsia="zh-CN"/>
        </w:rPr>
        <w:t></w:t>
      </w:r>
      <w:r>
        <w:rPr>
          <w:rFonts w:eastAsia="宋体"/>
          <w:color w:val="000000"/>
          <w:sz w:val="14"/>
          <w:szCs w:val="14"/>
          <w:lang w:val="en-US" w:eastAsia="zh-CN"/>
        </w:rPr>
        <w:t>        </w:t>
      </w:r>
      <w:r>
        <w:rPr>
          <w:rFonts w:eastAsia="宋体" w:cs="Times"/>
          <w:color w:val="000000"/>
          <w:lang w:eastAsia="zh-CN"/>
        </w:rPr>
        <w:t>Capability #1: It is not expected that Rel-15 multiplexing timeline is not met for all overlapping</w:t>
      </w:r>
      <w:proofErr w:type="gramStart"/>
      <w:r>
        <w:rPr>
          <w:rFonts w:eastAsia="宋体" w:cs="Times"/>
          <w:color w:val="000000"/>
          <w:lang w:eastAsia="zh-CN"/>
        </w:rPr>
        <w:t>  channels</w:t>
      </w:r>
      <w:proofErr w:type="gramEnd"/>
      <w:r>
        <w:rPr>
          <w:rFonts w:eastAsia="宋体" w:cs="Times"/>
          <w:color w:val="000000"/>
          <w:lang w:eastAsia="zh-CN"/>
        </w:rPr>
        <w:t>  [FFS the overlapping channels are resultant channels after step 1]. UE performs multiplexing or dropping of PUCCHs and/or PUSCHs with different priorities according to Rel-17 rules.</w:t>
      </w:r>
    </w:p>
    <w:p w14:paraId="1A18F2AD" w14:textId="77777777" w:rsidR="00B14685" w:rsidRDefault="00B14685" w:rsidP="00B14685">
      <w:pPr>
        <w:shd w:val="clear" w:color="auto" w:fill="FFFFFF"/>
        <w:ind w:left="1200" w:hanging="400"/>
        <w:rPr>
          <w:rFonts w:ascii="Calibri" w:eastAsia="宋体" w:hAnsi="Calibri" w:cs="Calibri"/>
          <w:color w:val="000000"/>
          <w:sz w:val="22"/>
          <w:szCs w:val="22"/>
          <w:lang w:val="en-US" w:eastAsia="zh-CN"/>
        </w:rPr>
      </w:pPr>
      <w:r>
        <w:rPr>
          <w:rFonts w:ascii="Symbol" w:eastAsia="宋体" w:hAnsi="Symbol" w:cs="Calibri"/>
          <w:color w:val="000000"/>
          <w:lang w:val="en-US" w:eastAsia="zh-CN"/>
        </w:rPr>
        <w:t></w:t>
      </w:r>
      <w:r>
        <w:rPr>
          <w:rFonts w:eastAsia="宋体"/>
          <w:color w:val="000000"/>
          <w:sz w:val="14"/>
          <w:szCs w:val="14"/>
          <w:lang w:val="en-US" w:eastAsia="zh-CN"/>
        </w:rPr>
        <w:t>        </w:t>
      </w:r>
      <w:proofErr w:type="gramStart"/>
      <w:r>
        <w:rPr>
          <w:rFonts w:eastAsia="宋体" w:cs="Times"/>
          <w:color w:val="000000"/>
          <w:lang w:eastAsia="zh-CN"/>
        </w:rPr>
        <w:t>Dynamic</w:t>
      </w:r>
      <w:proofErr w:type="gramEnd"/>
      <w:r>
        <w:rPr>
          <w:rFonts w:eastAsia="宋体" w:cs="Times"/>
          <w:color w:val="000000"/>
          <w:lang w:eastAsia="zh-CN"/>
        </w:rPr>
        <w:t xml:space="preserve"> enabling/disabling </w:t>
      </w:r>
      <w:r w:rsidRPr="00F1262F">
        <w:rPr>
          <w:rFonts w:eastAsia="宋体" w:cs="Times"/>
          <w:color w:val="000000"/>
          <w:lang w:val="en-US" w:eastAsia="zh-CN"/>
        </w:rPr>
        <w:t>multiplexing for different priorities</w:t>
      </w:r>
      <w:r>
        <w:rPr>
          <w:rFonts w:eastAsia="宋体" w:cs="Times"/>
          <w:color w:val="000000"/>
          <w:lang w:eastAsia="zh-CN"/>
        </w:rPr>
        <w:t> is not supported for Capability #1</w:t>
      </w:r>
    </w:p>
    <w:p w14:paraId="4A2299D5" w14:textId="77777777" w:rsidR="00B14685" w:rsidRDefault="00B14685" w:rsidP="00B14685">
      <w:pPr>
        <w:shd w:val="clear" w:color="auto" w:fill="FFFFFF"/>
        <w:ind w:left="760" w:hanging="360"/>
        <w:rPr>
          <w:rFonts w:ascii="Calibri" w:eastAsia="宋体" w:hAnsi="Calibri" w:cs="Calibri"/>
          <w:color w:val="000000"/>
          <w:sz w:val="22"/>
          <w:szCs w:val="22"/>
          <w:lang w:val="en-US" w:eastAsia="zh-CN"/>
        </w:rPr>
      </w:pPr>
      <w:r>
        <w:rPr>
          <w:rFonts w:ascii="Symbol" w:eastAsia="宋体" w:hAnsi="Symbol" w:cs="Calibri"/>
          <w:color w:val="000000"/>
          <w:lang w:val="en-US" w:eastAsia="zh-CN"/>
        </w:rPr>
        <w:t></w:t>
      </w:r>
      <w:r>
        <w:rPr>
          <w:rFonts w:eastAsia="宋体"/>
          <w:color w:val="000000"/>
          <w:sz w:val="14"/>
          <w:szCs w:val="14"/>
          <w:lang w:val="en-US" w:eastAsia="zh-CN"/>
        </w:rPr>
        <w:t>        </w:t>
      </w:r>
      <w:r>
        <w:rPr>
          <w:rFonts w:eastAsia="宋体" w:cs="Times"/>
          <w:color w:val="000000"/>
          <w:lang w:eastAsia="zh-CN"/>
        </w:rPr>
        <w:t>(working assumption) Capability #3: Rel-17 multiplexing for different priorities is dynamically enabled/disabled in step 2. </w:t>
      </w:r>
    </w:p>
    <w:p w14:paraId="2C74690E" w14:textId="77777777" w:rsidR="00B14685" w:rsidRDefault="00B14685" w:rsidP="00B14685">
      <w:pPr>
        <w:shd w:val="clear" w:color="auto" w:fill="FFFFFF"/>
        <w:ind w:left="1200" w:hanging="400"/>
        <w:rPr>
          <w:rFonts w:ascii="Calibri" w:eastAsia="宋体" w:hAnsi="Calibri" w:cs="Calibri"/>
          <w:color w:val="000000"/>
          <w:sz w:val="22"/>
          <w:szCs w:val="22"/>
          <w:lang w:val="en-US" w:eastAsia="zh-CN"/>
        </w:rPr>
      </w:pPr>
      <w:r>
        <w:rPr>
          <w:rFonts w:ascii="Symbol" w:eastAsia="宋体" w:hAnsi="Symbol" w:cs="Calibri"/>
          <w:color w:val="000000"/>
          <w:lang w:val="en-US" w:eastAsia="zh-CN"/>
        </w:rPr>
        <w:lastRenderedPageBreak/>
        <w:t></w:t>
      </w:r>
      <w:r>
        <w:rPr>
          <w:rFonts w:eastAsia="宋体"/>
          <w:color w:val="000000"/>
          <w:sz w:val="14"/>
          <w:szCs w:val="14"/>
          <w:lang w:val="en-US" w:eastAsia="zh-CN"/>
        </w:rPr>
        <w:t>        </w:t>
      </w:r>
      <w:r>
        <w:rPr>
          <w:rFonts w:eastAsia="宋体" w:cs="Times"/>
          <w:color w:val="000000"/>
          <w:lang w:val="en-US" w:eastAsia="zh-CN"/>
        </w:rPr>
        <w:t>D</w:t>
      </w:r>
      <w:r w:rsidRPr="00F1262F">
        <w:rPr>
          <w:rFonts w:eastAsia="宋体" w:cs="Times"/>
          <w:color w:val="000000"/>
          <w:lang w:val="en-US" w:eastAsia="zh-CN"/>
        </w:rPr>
        <w:t>ynamic indication of enabling/disabling multiplexing for different priorities can be enabled only if multiplexing of PUCCHs/PUSCHs with different priorities is enabled by RRC configuration.</w:t>
      </w:r>
    </w:p>
    <w:p w14:paraId="08EF0E6A" w14:textId="77777777" w:rsidR="00B14685" w:rsidRDefault="00B14685" w:rsidP="00B14685">
      <w:pPr>
        <w:shd w:val="clear" w:color="auto" w:fill="FFFFFF"/>
        <w:ind w:left="1600" w:hanging="400"/>
        <w:rPr>
          <w:rFonts w:ascii="Calibri" w:eastAsia="宋体" w:hAnsi="Calibri" w:cs="Calibri"/>
          <w:color w:val="000000"/>
          <w:sz w:val="22"/>
          <w:szCs w:val="22"/>
          <w:lang w:val="en-US" w:eastAsia="zh-CN"/>
        </w:rPr>
      </w:pPr>
      <w:proofErr w:type="gramStart"/>
      <w:r>
        <w:rPr>
          <w:rFonts w:ascii="Courier New" w:eastAsia="宋体" w:hAnsi="Courier New" w:cs="Courier New"/>
          <w:color w:val="000000"/>
          <w:lang w:val="en-US" w:eastAsia="zh-CN"/>
        </w:rPr>
        <w:t>o</w:t>
      </w:r>
      <w:proofErr w:type="gramEnd"/>
      <w:r>
        <w:rPr>
          <w:rFonts w:eastAsia="宋体"/>
          <w:color w:val="000000"/>
          <w:sz w:val="14"/>
          <w:szCs w:val="14"/>
          <w:lang w:val="en-US" w:eastAsia="zh-CN"/>
        </w:rPr>
        <w:t>    </w:t>
      </w:r>
      <w:r>
        <w:rPr>
          <w:rFonts w:eastAsia="宋体" w:cs="Times"/>
          <w:color w:val="000000"/>
          <w:lang w:eastAsia="zh-CN"/>
        </w:rPr>
        <w:t>If dynamic multiplexing for different priorities is indicated as enabled for a PUCCH / PUSCH, the UE performs Rel-17 multiplexing operation using the Rel-15 timeline </w:t>
      </w:r>
    </w:p>
    <w:p w14:paraId="5608A131" w14:textId="77777777" w:rsidR="00B14685" w:rsidRDefault="00B14685" w:rsidP="00B14685">
      <w:pPr>
        <w:shd w:val="clear" w:color="auto" w:fill="FFFFFF"/>
        <w:ind w:left="2000" w:hanging="400"/>
        <w:rPr>
          <w:rFonts w:ascii="Calibri" w:eastAsia="宋体" w:hAnsi="Calibri" w:cs="Calibri"/>
          <w:color w:val="000000"/>
          <w:sz w:val="22"/>
          <w:szCs w:val="22"/>
          <w:lang w:val="en-US" w:eastAsia="zh-CN"/>
        </w:rPr>
      </w:pPr>
      <w:r>
        <w:rPr>
          <w:rFonts w:ascii="Wingdings" w:eastAsia="宋体" w:hAnsi="Wingdings" w:cs="Calibri"/>
          <w:color w:val="000000"/>
          <w:lang w:val="en-US" w:eastAsia="zh-CN"/>
        </w:rPr>
        <w:t></w:t>
      </w:r>
      <w:r>
        <w:rPr>
          <w:rFonts w:eastAsia="宋体"/>
          <w:color w:val="000000"/>
          <w:sz w:val="14"/>
          <w:szCs w:val="14"/>
          <w:lang w:val="en-US" w:eastAsia="zh-CN"/>
        </w:rPr>
        <w:t>  </w:t>
      </w:r>
      <w:r>
        <w:rPr>
          <w:rFonts w:eastAsia="宋体"/>
          <w:color w:val="000000"/>
          <w:sz w:val="14"/>
          <w:szCs w:val="14"/>
          <w:lang w:eastAsia="zh-CN"/>
        </w:rPr>
        <w:t>  </w:t>
      </w:r>
      <w:proofErr w:type="gramStart"/>
      <w:r>
        <w:rPr>
          <w:rFonts w:eastAsia="宋体"/>
          <w:color w:val="000000"/>
          <w:szCs w:val="22"/>
          <w:lang w:eastAsia="zh-CN"/>
        </w:rPr>
        <w:t>The</w:t>
      </w:r>
      <w:proofErr w:type="gramEnd"/>
      <w:r>
        <w:rPr>
          <w:rFonts w:eastAsia="宋体"/>
          <w:color w:val="000000"/>
          <w:szCs w:val="22"/>
          <w:lang w:eastAsia="zh-CN"/>
        </w:rPr>
        <w:t xml:space="preserve"> gNB is responsible to ensure that all the DCIs associated with all overlapping channels involved in multiplexing in step 2 meet the Rel-15 timeline for multiplexing.</w:t>
      </w:r>
    </w:p>
    <w:p w14:paraId="241CC6D8" w14:textId="77777777" w:rsidR="00B14685" w:rsidRDefault="00B14685" w:rsidP="00B14685">
      <w:pPr>
        <w:shd w:val="clear" w:color="auto" w:fill="FFFFFF"/>
        <w:ind w:left="1600" w:hanging="400"/>
        <w:rPr>
          <w:rFonts w:ascii="Calibri" w:eastAsia="宋体" w:hAnsi="Calibri" w:cs="Calibri"/>
          <w:color w:val="000000"/>
          <w:sz w:val="22"/>
          <w:szCs w:val="22"/>
          <w:lang w:val="en-US" w:eastAsia="zh-CN"/>
        </w:rPr>
      </w:pPr>
      <w:proofErr w:type="gramStart"/>
      <w:r>
        <w:rPr>
          <w:rFonts w:ascii="Courier New" w:eastAsia="宋体" w:hAnsi="Courier New" w:cs="Courier New"/>
          <w:color w:val="000000"/>
          <w:lang w:val="en-US" w:eastAsia="zh-CN"/>
        </w:rPr>
        <w:t>o</w:t>
      </w:r>
      <w:proofErr w:type="gramEnd"/>
      <w:r>
        <w:rPr>
          <w:rFonts w:eastAsia="宋体"/>
          <w:color w:val="000000"/>
          <w:sz w:val="14"/>
          <w:szCs w:val="14"/>
          <w:lang w:val="en-US" w:eastAsia="zh-CN"/>
        </w:rPr>
        <w:t>    </w:t>
      </w:r>
      <w:r>
        <w:rPr>
          <w:rFonts w:eastAsia="宋体" w:cs="Times"/>
          <w:color w:val="000000"/>
          <w:lang w:eastAsia="zh-CN"/>
        </w:rPr>
        <w:t>If dynamic multiplexing for different priorities is indicated as disabled for a PUCCH / PUSCH, the UE does not apply the Rel-17 intra-UE multiplexing</w:t>
      </w:r>
    </w:p>
    <w:p w14:paraId="7F051179" w14:textId="77777777" w:rsidR="00B14685" w:rsidRDefault="00B14685" w:rsidP="00B14685">
      <w:pPr>
        <w:shd w:val="clear" w:color="auto" w:fill="FFFFFF"/>
        <w:ind w:left="2000" w:hanging="400"/>
        <w:rPr>
          <w:rFonts w:ascii="Calibri" w:eastAsia="宋体" w:hAnsi="Calibri" w:cs="Calibri"/>
          <w:color w:val="000000"/>
          <w:sz w:val="22"/>
          <w:szCs w:val="22"/>
          <w:lang w:val="en-US" w:eastAsia="zh-CN"/>
        </w:rPr>
      </w:pPr>
      <w:r>
        <w:rPr>
          <w:rFonts w:ascii="Wingdings" w:eastAsia="宋体" w:hAnsi="Wingdings" w:cs="Calibri"/>
          <w:color w:val="000000"/>
          <w:lang w:val="en-US" w:eastAsia="zh-CN"/>
        </w:rPr>
        <w:t></w:t>
      </w:r>
      <w:proofErr w:type="gramStart"/>
      <w:r>
        <w:rPr>
          <w:rFonts w:eastAsia="宋体"/>
          <w:color w:val="000000"/>
          <w:sz w:val="14"/>
          <w:szCs w:val="14"/>
          <w:lang w:val="en-US" w:eastAsia="zh-CN"/>
        </w:rPr>
        <w:t>  </w:t>
      </w:r>
      <w:r>
        <w:rPr>
          <w:rFonts w:eastAsia="宋体" w:cs="Times"/>
          <w:color w:val="000000"/>
          <w:lang w:eastAsia="zh-CN"/>
        </w:rPr>
        <w:t>If</w:t>
      </w:r>
      <w:proofErr w:type="gramEnd"/>
      <w:r>
        <w:rPr>
          <w:rFonts w:eastAsia="宋体" w:cs="Times"/>
          <w:color w:val="000000"/>
          <w:lang w:eastAsia="zh-CN"/>
        </w:rPr>
        <w:t xml:space="preserve">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007C5A54" w14:textId="77777777" w:rsidR="00B14685" w:rsidRDefault="00B14685" w:rsidP="00B14685">
      <w:pPr>
        <w:shd w:val="clear" w:color="auto" w:fill="FFFFFF"/>
        <w:ind w:left="2000" w:hanging="400"/>
        <w:rPr>
          <w:rFonts w:ascii="Calibri" w:eastAsia="宋体" w:hAnsi="Calibri" w:cs="Calibri"/>
          <w:color w:val="000000"/>
          <w:sz w:val="22"/>
          <w:szCs w:val="22"/>
          <w:lang w:val="en-US" w:eastAsia="zh-CN"/>
        </w:rPr>
      </w:pPr>
      <w:r>
        <w:rPr>
          <w:rFonts w:ascii="Wingdings" w:eastAsia="宋体" w:hAnsi="Wingdings" w:cs="Calibri"/>
          <w:color w:val="000000"/>
          <w:lang w:val="en-US" w:eastAsia="zh-CN"/>
        </w:rPr>
        <w:t></w:t>
      </w:r>
      <w:proofErr w:type="gramStart"/>
      <w:r>
        <w:rPr>
          <w:rFonts w:eastAsia="宋体"/>
          <w:color w:val="000000"/>
          <w:sz w:val="14"/>
          <w:szCs w:val="14"/>
          <w:lang w:val="en-US" w:eastAsia="zh-CN"/>
        </w:rPr>
        <w:t>  </w:t>
      </w:r>
      <w:r>
        <w:rPr>
          <w:rFonts w:eastAsia="宋体" w:cs="Times"/>
          <w:color w:val="000000"/>
          <w:lang w:eastAsia="zh-CN"/>
        </w:rPr>
        <w:t>If</w:t>
      </w:r>
      <w:proofErr w:type="gramEnd"/>
      <w:r>
        <w:rPr>
          <w:rFonts w:eastAsia="宋体" w:cs="Times"/>
          <w:color w:val="000000"/>
          <w:lang w:eastAsia="zh-CN"/>
        </w:rPr>
        <w:t xml:space="preserve"> the UL channel associated with the DCI disabling multiplexing does not collide with another UL channel of a different priority, UE transmits the UL channel as is.</w:t>
      </w:r>
    </w:p>
    <w:p w14:paraId="3DA1F64C" w14:textId="77777777" w:rsidR="00B14685" w:rsidRDefault="00B14685" w:rsidP="00B14685">
      <w:pPr>
        <w:shd w:val="clear" w:color="auto" w:fill="FFFFFF"/>
        <w:ind w:left="2000" w:hanging="400"/>
        <w:rPr>
          <w:rFonts w:ascii="Calibri" w:eastAsia="宋体" w:hAnsi="Calibri" w:cs="Calibri"/>
          <w:color w:val="000000"/>
          <w:sz w:val="22"/>
          <w:szCs w:val="22"/>
          <w:lang w:val="en-US" w:eastAsia="zh-CN"/>
        </w:rPr>
      </w:pPr>
      <w:r>
        <w:rPr>
          <w:rFonts w:ascii="Wingdings" w:eastAsia="宋体" w:hAnsi="Wingdings" w:cs="Calibri"/>
          <w:color w:val="000000"/>
          <w:lang w:val="en-US" w:eastAsia="zh-CN"/>
        </w:rPr>
        <w:t></w:t>
      </w:r>
      <w:proofErr w:type="gramStart"/>
      <w:r>
        <w:rPr>
          <w:rFonts w:eastAsia="宋体"/>
          <w:color w:val="000000"/>
          <w:sz w:val="14"/>
          <w:szCs w:val="14"/>
          <w:lang w:val="en-US" w:eastAsia="zh-CN"/>
        </w:rPr>
        <w:t>  </w:t>
      </w:r>
      <w:r>
        <w:rPr>
          <w:rFonts w:eastAsia="宋体" w:cs="Times"/>
          <w:color w:val="000000"/>
          <w:lang w:eastAsia="zh-CN"/>
        </w:rPr>
        <w:t>FFS</w:t>
      </w:r>
      <w:proofErr w:type="gramEnd"/>
      <w:r>
        <w:rPr>
          <w:rFonts w:eastAsia="宋体" w:cs="Times"/>
          <w:color w:val="000000"/>
          <w:lang w:eastAsia="zh-CN"/>
        </w:rPr>
        <w:t>: whether the UL channel associated with the DCI disabling multiplexing can collide with another UL channel of a same priority.</w:t>
      </w:r>
    </w:p>
    <w:p w14:paraId="09729AC7" w14:textId="77777777" w:rsidR="00B14685" w:rsidRDefault="00B14685" w:rsidP="00B14685">
      <w:pPr>
        <w:shd w:val="clear" w:color="auto" w:fill="FFFFFF"/>
        <w:ind w:left="1200" w:hanging="400"/>
        <w:rPr>
          <w:rFonts w:ascii="Calibri" w:eastAsia="宋体" w:hAnsi="Calibri" w:cs="Calibri"/>
          <w:color w:val="000000"/>
          <w:sz w:val="22"/>
          <w:szCs w:val="22"/>
          <w:lang w:val="en-US" w:eastAsia="zh-CN"/>
        </w:rPr>
      </w:pPr>
      <w:r>
        <w:rPr>
          <w:rFonts w:ascii="Symbol" w:eastAsia="宋体" w:hAnsi="Symbol" w:cs="Calibri"/>
          <w:color w:val="000000"/>
          <w:lang w:val="en-US" w:eastAsia="zh-CN"/>
        </w:rPr>
        <w:t></w:t>
      </w:r>
      <w:r>
        <w:rPr>
          <w:rFonts w:eastAsia="宋体"/>
          <w:color w:val="000000"/>
          <w:sz w:val="14"/>
          <w:szCs w:val="14"/>
          <w:lang w:val="en-US" w:eastAsia="zh-CN"/>
        </w:rPr>
        <w:t>        </w:t>
      </w:r>
      <w:r>
        <w:rPr>
          <w:rFonts w:eastAsia="宋体" w:cs="Times"/>
          <w:color w:val="000000"/>
          <w:lang w:eastAsia="zh-CN"/>
        </w:rPr>
        <w:t xml:space="preserve">UE does not expect to receive a dynamic indication resulting in </w:t>
      </w:r>
      <w:proofErr w:type="spellStart"/>
      <w:r>
        <w:rPr>
          <w:rFonts w:eastAsia="宋体" w:cs="Times"/>
          <w:color w:val="000000"/>
          <w:lang w:eastAsia="zh-CN"/>
        </w:rPr>
        <w:t>demultiplexing</w:t>
      </w:r>
      <w:proofErr w:type="spellEnd"/>
      <w:r>
        <w:rPr>
          <w:rFonts w:eastAsia="宋体" w:cs="Times"/>
          <w:color w:val="000000"/>
          <w:lang w:eastAsia="zh-CN"/>
        </w:rPr>
        <w:t xml:space="preserve"> of previously multiplexed PUCCHs/PUSCHs channels after the Rel-15 multiplexing deadline has passed</w:t>
      </w:r>
    </w:p>
    <w:p w14:paraId="0CA88915" w14:textId="77777777" w:rsidR="00B14685" w:rsidRDefault="00B14685" w:rsidP="00B14685">
      <w:pPr>
        <w:shd w:val="clear" w:color="auto" w:fill="FFFFFF"/>
        <w:ind w:left="1200" w:hanging="400"/>
        <w:rPr>
          <w:rFonts w:ascii="Calibri" w:eastAsia="宋体" w:hAnsi="Calibri" w:cs="Calibri"/>
          <w:color w:val="000000"/>
          <w:sz w:val="22"/>
          <w:szCs w:val="22"/>
          <w:lang w:val="en-US" w:eastAsia="zh-CN"/>
        </w:rPr>
      </w:pPr>
      <w:r>
        <w:rPr>
          <w:rFonts w:ascii="Symbol" w:eastAsia="宋体" w:hAnsi="Symbol" w:cs="Calibri"/>
          <w:color w:val="000000"/>
          <w:lang w:val="en-US" w:eastAsia="zh-CN"/>
        </w:rPr>
        <w:t></w:t>
      </w:r>
      <w:r>
        <w:rPr>
          <w:rFonts w:eastAsia="宋体"/>
          <w:color w:val="000000"/>
          <w:sz w:val="14"/>
          <w:szCs w:val="14"/>
          <w:lang w:val="en-US" w:eastAsia="zh-CN"/>
        </w:rPr>
        <w:t>        </w:t>
      </w:r>
      <w:r w:rsidRPr="00F1262F">
        <w:rPr>
          <w:rFonts w:eastAsia="宋体" w:cs="Times"/>
          <w:color w:val="000000"/>
          <w:lang w:val="en-US" w:eastAsia="zh-CN"/>
        </w:rPr>
        <w:t>FFS: UE does not expect </w:t>
      </w:r>
      <w:r>
        <w:rPr>
          <w:rFonts w:eastAsia="宋体" w:cs="Times"/>
          <w:color w:val="000000"/>
          <w:lang w:eastAsia="zh-CN"/>
        </w:rPr>
        <w:t>to </w:t>
      </w:r>
      <w:r w:rsidRPr="00F1262F">
        <w:rPr>
          <w:rFonts w:eastAsia="宋体" w:cs="Times"/>
          <w:color w:val="000000"/>
          <w:lang w:val="en-US" w:eastAsia="zh-CN"/>
        </w:rPr>
        <w:t>receiv</w:t>
      </w:r>
      <w:r>
        <w:rPr>
          <w:rFonts w:eastAsia="宋体" w:cs="Times"/>
          <w:color w:val="000000"/>
          <w:lang w:val="en-US" w:eastAsia="zh-CN"/>
        </w:rPr>
        <w:t>e</w:t>
      </w:r>
      <w:r w:rsidRPr="00F1262F">
        <w:rPr>
          <w:rFonts w:eastAsia="宋体" w:cs="Times"/>
          <w:color w:val="000000"/>
          <w:lang w:val="en-US" w:eastAsia="zh-CN"/>
        </w:rPr>
        <w:t> a dynamic indication resulting </w:t>
      </w:r>
      <w:r>
        <w:rPr>
          <w:rFonts w:eastAsia="宋体" w:cs="Times"/>
          <w:color w:val="000000"/>
          <w:lang w:eastAsia="zh-CN"/>
        </w:rPr>
        <w:t>in </w:t>
      </w:r>
      <w:proofErr w:type="spellStart"/>
      <w:r w:rsidRPr="00F1262F">
        <w:rPr>
          <w:rFonts w:eastAsia="宋体" w:cs="Times"/>
          <w:color w:val="000000"/>
          <w:lang w:val="en-US" w:eastAsia="zh-CN"/>
        </w:rPr>
        <w:t>demultiplexing</w:t>
      </w:r>
      <w:proofErr w:type="spellEnd"/>
      <w:r w:rsidRPr="00F1262F">
        <w:rPr>
          <w:rFonts w:eastAsia="宋体" w:cs="Times"/>
          <w:color w:val="000000"/>
          <w:lang w:val="en-US" w:eastAsia="zh-CN"/>
        </w:rPr>
        <w:t xml:space="preserve"> of previously multiplexed PUCCHs/PUSCHs channels</w:t>
      </w:r>
      <w:r>
        <w:rPr>
          <w:rFonts w:eastAsia="宋体" w:cs="Times"/>
          <w:color w:val="000000"/>
          <w:lang w:val="en-US" w:eastAsia="zh-CN"/>
        </w:rPr>
        <w:t> without any associated DCIs</w:t>
      </w:r>
    </w:p>
    <w:p w14:paraId="389F945D" w14:textId="77777777" w:rsidR="00B14685" w:rsidRDefault="00B14685" w:rsidP="00B14685">
      <w:pPr>
        <w:shd w:val="clear" w:color="auto" w:fill="FFFFFF"/>
        <w:ind w:left="838" w:firstLine="300"/>
        <w:rPr>
          <w:rFonts w:ascii="Calibri" w:eastAsia="宋体" w:hAnsi="Calibri" w:cs="Calibri"/>
          <w:color w:val="000000"/>
          <w:sz w:val="22"/>
          <w:szCs w:val="22"/>
          <w:lang w:val="en-US" w:eastAsia="zh-CN"/>
        </w:rPr>
      </w:pPr>
      <w:proofErr w:type="gramStart"/>
      <w:r>
        <w:rPr>
          <w:rFonts w:ascii="Courier New" w:eastAsia="宋体" w:hAnsi="Courier New" w:cs="Courier New"/>
          <w:color w:val="000000"/>
          <w:lang w:val="en-US" w:eastAsia="zh-CN"/>
        </w:rPr>
        <w:t>o</w:t>
      </w:r>
      <w:proofErr w:type="gramEnd"/>
      <w:r>
        <w:rPr>
          <w:rFonts w:eastAsia="宋体"/>
          <w:color w:val="000000"/>
          <w:sz w:val="14"/>
          <w:szCs w:val="14"/>
          <w:lang w:val="en-US" w:eastAsia="zh-CN"/>
        </w:rPr>
        <w:t>   </w:t>
      </w:r>
      <w:r>
        <w:rPr>
          <w:rFonts w:ascii="Calibri" w:eastAsia="宋体" w:hAnsi="Calibri" w:cs="Calibri"/>
          <w:color w:val="000000"/>
          <w:sz w:val="22"/>
          <w:szCs w:val="22"/>
          <w:lang w:val="en-US" w:eastAsia="zh-CN"/>
        </w:rPr>
        <w:t> </w:t>
      </w:r>
      <w:r w:rsidRPr="00F1262F">
        <w:rPr>
          <w:rFonts w:eastAsia="宋体" w:cs="Times"/>
          <w:color w:val="000000"/>
          <w:lang w:val="en-US" w:eastAsia="zh-CN"/>
        </w:rPr>
        <w:t xml:space="preserve">Note: </w:t>
      </w:r>
      <w:proofErr w:type="spellStart"/>
      <w:r w:rsidRPr="00F1262F">
        <w:rPr>
          <w:rFonts w:eastAsia="宋体" w:cs="Times"/>
          <w:color w:val="000000"/>
          <w:lang w:val="en-US" w:eastAsia="zh-CN"/>
        </w:rPr>
        <w:t>demultiplexing</w:t>
      </w:r>
      <w:proofErr w:type="spellEnd"/>
      <w:r w:rsidRPr="00F1262F">
        <w:rPr>
          <w:rFonts w:eastAsia="宋体" w:cs="Times"/>
          <w:color w:val="000000"/>
          <w:lang w:val="en-US" w:eastAsia="zh-CN"/>
        </w:rPr>
        <w:t xml:space="preserve"> of two previously multiplexed channels means decoupling two channels already multiplexed, dropping one channel, and multiplexing the other channel with another channel(s).</w:t>
      </w:r>
    </w:p>
    <w:p w14:paraId="5D0B944B" w14:textId="77777777" w:rsidR="00B14685" w:rsidRDefault="00B14685" w:rsidP="00B14685">
      <w:pPr>
        <w:shd w:val="clear" w:color="auto" w:fill="FFFFFF"/>
        <w:ind w:left="660"/>
        <w:rPr>
          <w:rFonts w:ascii="Calibri" w:eastAsia="宋体" w:hAnsi="Calibri" w:cs="Calibri"/>
          <w:color w:val="000000"/>
          <w:sz w:val="22"/>
          <w:szCs w:val="22"/>
          <w:lang w:val="en-US" w:eastAsia="zh-CN"/>
        </w:rPr>
      </w:pPr>
      <w:r>
        <w:rPr>
          <w:rFonts w:eastAsia="宋体"/>
          <w:color w:val="000000"/>
          <w:sz w:val="21"/>
          <w:szCs w:val="21"/>
          <w:lang w:val="en-US" w:eastAsia="zh-CN"/>
        </w:rPr>
        <w:t>The above behaviors of Capability#3 at least apply to resolving collision of two UL channels resulting from Step 1 with different priorities. FFS: more than two UL channels.</w:t>
      </w:r>
    </w:p>
    <w:p w14:paraId="2044D94A" w14:textId="77777777" w:rsidR="00B14685" w:rsidRDefault="00B14685" w:rsidP="00B14685">
      <w:pPr>
        <w:shd w:val="clear" w:color="auto" w:fill="FFFFFF"/>
        <w:ind w:left="1200" w:hanging="400"/>
        <w:rPr>
          <w:rFonts w:ascii="Calibri" w:eastAsia="宋体" w:hAnsi="Calibri" w:cs="Calibri"/>
          <w:color w:val="000000"/>
          <w:sz w:val="22"/>
          <w:szCs w:val="22"/>
          <w:lang w:val="en-US" w:eastAsia="zh-CN"/>
        </w:rPr>
      </w:pPr>
      <w:r>
        <w:rPr>
          <w:rFonts w:ascii="Symbol" w:eastAsia="宋体" w:hAnsi="Symbol" w:cs="Calibri"/>
          <w:color w:val="000000"/>
          <w:sz w:val="22"/>
          <w:szCs w:val="22"/>
          <w:lang w:val="en-US" w:eastAsia="zh-CN"/>
        </w:rPr>
        <w:t></w:t>
      </w:r>
      <w:r>
        <w:rPr>
          <w:rFonts w:eastAsia="宋体"/>
          <w:color w:val="000000"/>
          <w:sz w:val="14"/>
          <w:szCs w:val="14"/>
          <w:lang w:val="en-US" w:eastAsia="zh-CN"/>
        </w:rPr>
        <w:t>        </w:t>
      </w:r>
      <w:r>
        <w:rPr>
          <w:rFonts w:eastAsia="宋体" w:cs="Times"/>
          <w:color w:val="000000"/>
          <w:lang w:val="en-US" w:eastAsia="zh-CN"/>
        </w:rPr>
        <w:t>FFS whether dynamic indication in multiple DCIs associated with a group of overlapping channels have to be consistent</w:t>
      </w:r>
    </w:p>
    <w:p w14:paraId="0C50AFC5" w14:textId="77777777" w:rsidR="00B14685" w:rsidRDefault="00B14685" w:rsidP="00B14685">
      <w:pPr>
        <w:shd w:val="clear" w:color="auto" w:fill="FFFFFF"/>
        <w:ind w:left="1200" w:hanging="400"/>
        <w:rPr>
          <w:rFonts w:ascii="Calibri" w:eastAsia="宋体" w:hAnsi="Calibri" w:cs="Calibri"/>
          <w:color w:val="000000"/>
          <w:sz w:val="22"/>
          <w:szCs w:val="22"/>
          <w:lang w:val="en-US" w:eastAsia="zh-CN"/>
        </w:rPr>
      </w:pPr>
      <w:r>
        <w:rPr>
          <w:rFonts w:ascii="Symbol" w:eastAsia="宋体" w:hAnsi="Symbol" w:cs="Calibri"/>
          <w:color w:val="000000"/>
          <w:sz w:val="22"/>
          <w:szCs w:val="22"/>
          <w:lang w:val="en-US" w:eastAsia="zh-CN"/>
        </w:rPr>
        <w:t></w:t>
      </w:r>
      <w:r>
        <w:rPr>
          <w:rFonts w:eastAsia="宋体"/>
          <w:color w:val="000000"/>
          <w:sz w:val="14"/>
          <w:szCs w:val="14"/>
          <w:lang w:val="en-US" w:eastAsia="zh-CN"/>
        </w:rPr>
        <w:t>        </w:t>
      </w:r>
      <w:r>
        <w:rPr>
          <w:rFonts w:eastAsia="宋体" w:cs="Times"/>
          <w:color w:val="000000"/>
          <w:lang w:val="en-US" w:eastAsia="zh-CN"/>
        </w:rPr>
        <w:t>FFS: Configuration of prioritization / multiplexing of channels without dynamic indication</w:t>
      </w:r>
    </w:p>
    <w:p w14:paraId="0E73E1C6" w14:textId="77777777" w:rsidR="00B14685" w:rsidRDefault="00B14685" w:rsidP="00B14685">
      <w:pPr>
        <w:shd w:val="clear" w:color="auto" w:fill="FFFFFF"/>
        <w:ind w:left="1200" w:hanging="400"/>
        <w:rPr>
          <w:rFonts w:ascii="Calibri" w:eastAsia="宋体" w:hAnsi="Calibri" w:cs="Calibri"/>
          <w:color w:val="000000"/>
          <w:sz w:val="22"/>
          <w:szCs w:val="22"/>
          <w:lang w:val="en-US" w:eastAsia="zh-CN"/>
        </w:rPr>
      </w:pPr>
      <w:r>
        <w:rPr>
          <w:rFonts w:ascii="Symbol" w:eastAsia="宋体" w:hAnsi="Symbol" w:cs="Calibri"/>
          <w:color w:val="000000"/>
          <w:sz w:val="22"/>
          <w:szCs w:val="22"/>
          <w:lang w:val="en-US" w:eastAsia="zh-CN"/>
        </w:rPr>
        <w:t></w:t>
      </w:r>
      <w:r>
        <w:rPr>
          <w:rFonts w:eastAsia="宋体"/>
          <w:color w:val="000000"/>
          <w:sz w:val="14"/>
          <w:szCs w:val="14"/>
          <w:lang w:val="en-US" w:eastAsia="zh-CN"/>
        </w:rPr>
        <w:t>        </w:t>
      </w:r>
      <w:r>
        <w:rPr>
          <w:rFonts w:eastAsia="宋体" w:cs="Times"/>
          <w:color w:val="000000"/>
          <w:lang w:val="en-US" w:eastAsia="zh-CN"/>
        </w:rPr>
        <w:t>Note: Capability 3 procedure is a super-set of Capability 1 procedure</w:t>
      </w:r>
    </w:p>
    <w:p w14:paraId="0EA92E2B" w14:textId="77777777" w:rsidR="00B14685" w:rsidRDefault="00B14685" w:rsidP="00B14685">
      <w:pPr>
        <w:shd w:val="clear" w:color="auto" w:fill="FFFFFF"/>
        <w:ind w:left="760" w:hanging="360"/>
        <w:rPr>
          <w:rFonts w:ascii="Calibri" w:eastAsia="宋体" w:hAnsi="Calibri" w:cs="Calibri"/>
          <w:color w:val="000000"/>
          <w:sz w:val="22"/>
          <w:szCs w:val="22"/>
          <w:lang w:val="en-US" w:eastAsia="zh-CN"/>
        </w:rPr>
      </w:pPr>
      <w:r>
        <w:rPr>
          <w:rFonts w:ascii="Symbol" w:eastAsia="宋体" w:hAnsi="Symbol" w:cs="Calibri"/>
          <w:color w:val="000000"/>
          <w:lang w:val="en-US" w:eastAsia="zh-CN"/>
        </w:rPr>
        <w:lastRenderedPageBreak/>
        <w:t></w:t>
      </w:r>
      <w:r>
        <w:rPr>
          <w:rFonts w:eastAsia="宋体"/>
          <w:color w:val="000000"/>
          <w:sz w:val="14"/>
          <w:szCs w:val="14"/>
          <w:lang w:val="en-US" w:eastAsia="zh-CN"/>
        </w:rPr>
        <w:t>    </w:t>
      </w:r>
      <w:r>
        <w:rPr>
          <w:rFonts w:eastAsia="宋体" w:cs="Times"/>
          <w:color w:val="000000"/>
          <w:lang w:val="en-US" w:eastAsia="zh-CN"/>
        </w:rPr>
        <w:t>FFS: Time unit to apply Rel-15 timeline (e.g. slot based, sub-slot based)</w:t>
      </w:r>
    </w:p>
    <w:p w14:paraId="0B5CD4CE" w14:textId="77777777" w:rsidR="00B14685" w:rsidRDefault="00B14685" w:rsidP="00B14685">
      <w:pPr>
        <w:shd w:val="clear" w:color="auto" w:fill="FFFFFF"/>
        <w:ind w:left="760" w:hanging="360"/>
        <w:rPr>
          <w:rFonts w:ascii="Calibri" w:eastAsia="宋体" w:hAnsi="Calibri" w:cs="Calibri"/>
          <w:color w:val="000000"/>
          <w:sz w:val="22"/>
          <w:szCs w:val="22"/>
          <w:lang w:val="en-US" w:eastAsia="zh-CN"/>
        </w:rPr>
      </w:pPr>
      <w:r>
        <w:rPr>
          <w:rFonts w:ascii="Symbol" w:eastAsia="宋体" w:hAnsi="Symbol" w:cs="Calibri"/>
          <w:color w:val="000000"/>
          <w:lang w:val="en-US" w:eastAsia="zh-CN"/>
        </w:rPr>
        <w:t></w:t>
      </w:r>
      <w:r>
        <w:rPr>
          <w:rFonts w:eastAsia="宋体"/>
          <w:color w:val="000000"/>
          <w:sz w:val="14"/>
          <w:szCs w:val="14"/>
          <w:lang w:val="en-US" w:eastAsia="zh-CN"/>
        </w:rPr>
        <w:t>   </w:t>
      </w:r>
      <w:r>
        <w:rPr>
          <w:rFonts w:eastAsia="宋体" w:cs="Times"/>
          <w:color w:val="000000"/>
          <w:lang w:val="en-US" w:eastAsia="zh-CN"/>
        </w:rPr>
        <w:t> FFS: The set of PUSCH and PUCCH that eligible for Rel-15 multiplexing consideration</w:t>
      </w:r>
    </w:p>
    <w:p w14:paraId="035CAA9F" w14:textId="77777777" w:rsidR="00B14685" w:rsidRDefault="00B14685" w:rsidP="00B14685">
      <w:pPr>
        <w:shd w:val="clear" w:color="auto" w:fill="FFFFFF"/>
        <w:ind w:firstLine="420"/>
        <w:rPr>
          <w:rFonts w:ascii="Calibri" w:eastAsia="宋体" w:hAnsi="Calibri" w:cs="Calibri"/>
          <w:color w:val="000000"/>
          <w:sz w:val="22"/>
          <w:szCs w:val="22"/>
          <w:lang w:val="en-US" w:eastAsia="zh-CN"/>
        </w:rPr>
      </w:pPr>
      <w:r>
        <w:rPr>
          <w:rFonts w:eastAsia="宋体"/>
          <w:color w:val="000000"/>
          <w:sz w:val="21"/>
          <w:szCs w:val="21"/>
          <w:lang w:val="en-US" w:eastAsia="zh-CN"/>
        </w:rPr>
        <w:t>Note: “collision” refers to overlapping PUCCHs, overlapping PUCCH and PUSCH (excluding PUSCH supporting simultaneous transmission with PUCCH), overlapping PUSCHs on a same cell.</w:t>
      </w:r>
    </w:p>
    <w:p w14:paraId="150A49B1" w14:textId="77777777" w:rsidR="00B14685" w:rsidRDefault="00B14685" w:rsidP="00B14685">
      <w:pPr>
        <w:shd w:val="clear" w:color="auto" w:fill="FFFFFF"/>
        <w:ind w:firstLine="420"/>
        <w:rPr>
          <w:rFonts w:ascii="Calibri" w:eastAsia="宋体" w:hAnsi="Calibri" w:cs="Calibri"/>
          <w:color w:val="000000"/>
          <w:sz w:val="22"/>
          <w:szCs w:val="22"/>
          <w:lang w:val="en-US" w:eastAsia="zh-CN"/>
        </w:rPr>
      </w:pPr>
      <w:r>
        <w:rPr>
          <w:rFonts w:eastAsia="宋体"/>
          <w:color w:val="000000"/>
          <w:sz w:val="21"/>
          <w:szCs w:val="21"/>
          <w:lang w:val="en-US" w:eastAsia="zh-CN"/>
        </w:rPr>
        <w:t>Note: “Rel-15 multiplexing timeline” means Rel15 timeline calculation in Rel-16 spec, including all the formula and all the values for the variables</w:t>
      </w:r>
    </w:p>
    <w:p w14:paraId="46B9BA0E" w14:textId="77777777" w:rsidR="00B14685" w:rsidRDefault="00B14685" w:rsidP="00B14685">
      <w:pPr>
        <w:shd w:val="clear" w:color="auto" w:fill="FFFFFF"/>
        <w:ind w:firstLine="420"/>
        <w:rPr>
          <w:rFonts w:ascii="Calibri" w:eastAsia="宋体" w:hAnsi="Calibri" w:cs="Calibri"/>
          <w:color w:val="000000"/>
          <w:sz w:val="22"/>
          <w:szCs w:val="22"/>
          <w:lang w:val="en-US" w:eastAsia="zh-CN"/>
        </w:rPr>
      </w:pPr>
      <w:r>
        <w:rPr>
          <w:rFonts w:eastAsia="宋体"/>
          <w:color w:val="000000"/>
          <w:sz w:val="21"/>
          <w:szCs w:val="21"/>
          <w:lang w:val="en-US" w:eastAsia="zh-CN"/>
        </w:rPr>
        <w:t>Note: “Rel-16 prioritization timeline” means Rel-16 cancellation timeline calculation in Rel-16 spec, including all the formula and all the values for the variables</w:t>
      </w:r>
    </w:p>
    <w:p w14:paraId="15A93303" w14:textId="77777777" w:rsidR="00B14685" w:rsidRDefault="00B14685" w:rsidP="00B14685">
      <w:pPr>
        <w:rPr>
          <w:rFonts w:eastAsia="宋体" w:cs="Times"/>
          <w:b/>
          <w:color w:val="000000"/>
          <w:lang w:val="en-US" w:eastAsia="zh-CN"/>
        </w:rPr>
      </w:pPr>
      <w:r>
        <w:rPr>
          <w:rFonts w:cs="Times"/>
          <w:b/>
          <w:color w:val="000000"/>
          <w:highlight w:val="green"/>
          <w:lang w:eastAsia="zh-CN"/>
        </w:rPr>
        <w:t>Agreement</w:t>
      </w:r>
    </w:p>
    <w:p w14:paraId="1716B0B7" w14:textId="77777777" w:rsidR="00B14685" w:rsidRDefault="00B14685" w:rsidP="00B14685">
      <w:pPr>
        <w:rPr>
          <w:rFonts w:cs="Times"/>
          <w:lang w:eastAsia="zh-CN"/>
        </w:rPr>
      </w:pPr>
      <w:r>
        <w:rPr>
          <w:rFonts w:cs="Times"/>
          <w:lang w:eastAsia="zh-CN"/>
        </w:rPr>
        <w:t>For handling overlapping PUCCHs/PUSCHs with different priorities, Step 2 consists of the following sub-steps:</w:t>
      </w:r>
    </w:p>
    <w:p w14:paraId="5C861FEA" w14:textId="77777777" w:rsidR="00B14685" w:rsidRDefault="00B14685" w:rsidP="00B14685">
      <w:pPr>
        <w:numPr>
          <w:ilvl w:val="0"/>
          <w:numId w:val="36"/>
        </w:numPr>
        <w:overflowPunct/>
        <w:autoSpaceDE/>
        <w:autoSpaceDN/>
        <w:adjustRightInd/>
        <w:spacing w:after="0"/>
        <w:contextualSpacing/>
        <w:jc w:val="left"/>
        <w:textAlignment w:val="auto"/>
        <w:rPr>
          <w:rFonts w:cs="Times"/>
          <w:lang w:eastAsia="zh-CN"/>
        </w:rPr>
      </w:pPr>
      <w:r>
        <w:rPr>
          <w:rFonts w:cs="Times"/>
          <w:lang w:eastAsia="zh-CN"/>
        </w:rPr>
        <w:t xml:space="preserve">Step 2.1: Resolve collision of LP PUCCHs and HP PUCCHs. </w:t>
      </w:r>
    </w:p>
    <w:p w14:paraId="20834022" w14:textId="77777777" w:rsidR="00B14685" w:rsidRDefault="00B14685" w:rsidP="00B14685">
      <w:pPr>
        <w:numPr>
          <w:ilvl w:val="0"/>
          <w:numId w:val="36"/>
        </w:numPr>
        <w:overflowPunct/>
        <w:autoSpaceDE/>
        <w:autoSpaceDN/>
        <w:adjustRightInd/>
        <w:spacing w:after="0"/>
        <w:contextualSpacing/>
        <w:jc w:val="left"/>
        <w:textAlignment w:val="auto"/>
        <w:rPr>
          <w:rFonts w:cs="Times"/>
          <w:lang w:eastAsia="zh-CN"/>
        </w:rPr>
      </w:pPr>
      <w:r>
        <w:rPr>
          <w:rFonts w:cs="Times"/>
          <w:lang w:eastAsia="zh-CN"/>
        </w:rPr>
        <w:t xml:space="preserve">Step 2.2: Resolve collision of PUCCHs and PUSCHs of different priorities. </w:t>
      </w:r>
    </w:p>
    <w:p w14:paraId="0C0740FE" w14:textId="77777777" w:rsidR="00D7706E" w:rsidRPr="00F75E7C" w:rsidRDefault="00D7706E" w:rsidP="00D7706E">
      <w:pPr>
        <w:rPr>
          <w:b/>
          <w:bCs/>
          <w:highlight w:val="green"/>
          <w:lang w:eastAsia="x-none"/>
        </w:rPr>
      </w:pPr>
      <w:r w:rsidRPr="00F75E7C">
        <w:rPr>
          <w:b/>
          <w:bCs/>
          <w:highlight w:val="green"/>
          <w:lang w:eastAsia="x-none"/>
        </w:rPr>
        <w:t>Agreement</w:t>
      </w:r>
    </w:p>
    <w:p w14:paraId="0D5512AA" w14:textId="3716BCFD" w:rsidR="00D7706E" w:rsidRPr="002A6E7B" w:rsidRDefault="00D7706E" w:rsidP="00D7706E">
      <w:pPr>
        <w:spacing w:after="120"/>
        <w:rPr>
          <w:rFonts w:eastAsia="宋体"/>
          <w:lang w:eastAsia="zh-CN"/>
        </w:rPr>
      </w:pPr>
      <w:r w:rsidRPr="002A6E7B">
        <w:rPr>
          <w:bCs/>
        </w:rPr>
        <w:t>For determining the PUCCH</w:t>
      </w:r>
      <w:r>
        <w:rPr>
          <w:bCs/>
        </w:rPr>
        <w:t xml:space="preserve"> resource</w:t>
      </w:r>
      <w:r w:rsidRPr="002A6E7B">
        <w:rPr>
          <w:bCs/>
        </w:rPr>
        <w:t xml:space="preserve"> to carry the multiplexed high-priority and low-priority HARQ-ACKs,</w:t>
      </w:r>
      <w:r w:rsidRPr="002A6E7B">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2A6E7B">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13B9B4B0" w14:textId="7C874181" w:rsidR="00D7706E" w:rsidRPr="004C1945" w:rsidRDefault="00D7706E" w:rsidP="00D7706E">
      <w:pPr>
        <w:pStyle w:val="afb"/>
        <w:numPr>
          <w:ilvl w:val="0"/>
          <w:numId w:val="9"/>
        </w:numPr>
        <w:spacing w:after="0"/>
        <w:ind w:left="714" w:firstLineChars="0" w:hanging="357"/>
        <w:contextualSpacing/>
        <w:jc w:val="left"/>
      </w:pPr>
      <w:r w:rsidRPr="004C1945">
        <w:t xml:space="preserve">The number of RBs </w:t>
      </w:r>
      <w:proofErr w:type="gramStart"/>
      <w:r w:rsidRPr="004C1945">
        <w:t xml:space="preserve">is </w:t>
      </w:r>
      <w:proofErr w:type="gramEnd"/>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C1945">
        <w:rPr>
          <w:rFonts w:hint="eastAsia"/>
        </w:rPr>
        <w:t>.</w:t>
      </w:r>
      <w:r w:rsidRPr="004C1945">
        <w:t xml:space="preserve"> Then </w:t>
      </w:r>
      <w:r w:rsidRPr="004C1945">
        <w:rPr>
          <w:rFonts w:eastAsia="宋体"/>
          <w:lang w:eastAsia="zh-CN"/>
        </w:rPr>
        <w:t>follow Rel-15 procedure, i.e., LP HARQ-ACK is mapped to the rest REs after HP HARQ-ACK.</w:t>
      </w:r>
    </w:p>
    <w:p w14:paraId="2B56A6B4" w14:textId="77777777" w:rsidR="00D7706E" w:rsidRPr="00C90FFF" w:rsidRDefault="00D7706E" w:rsidP="00D7706E">
      <w:pPr>
        <w:rPr>
          <w:b/>
          <w:bCs/>
          <w:highlight w:val="green"/>
          <w:lang w:eastAsia="x-none"/>
        </w:rPr>
      </w:pPr>
      <w:r w:rsidRPr="00C90FFF">
        <w:rPr>
          <w:b/>
          <w:bCs/>
          <w:highlight w:val="green"/>
          <w:lang w:eastAsia="x-none"/>
        </w:rPr>
        <w:t>Agreement</w:t>
      </w:r>
    </w:p>
    <w:p w14:paraId="364608E1" w14:textId="77777777" w:rsidR="00D7706E" w:rsidRPr="00C90FFF" w:rsidRDefault="00D7706E" w:rsidP="00D7706E">
      <w:pPr>
        <w:rPr>
          <w:lang w:eastAsia="x-none"/>
        </w:rPr>
      </w:pPr>
      <w:r w:rsidRPr="00C90FFF">
        <w:rPr>
          <w:lang w:eastAsia="x-none"/>
        </w:rPr>
        <w:t xml:space="preserve">For multiplexing a high-priority (HP) HARQ-ACK and a low-priority (LP) HARQ-ACK into a PUCCH in R17, </w:t>
      </w:r>
    </w:p>
    <w:p w14:paraId="37CF7023" w14:textId="002FFCE8" w:rsidR="00D7706E" w:rsidRPr="00C90FFF" w:rsidRDefault="00D7706E" w:rsidP="00D7706E">
      <w:pPr>
        <w:numPr>
          <w:ilvl w:val="0"/>
          <w:numId w:val="37"/>
        </w:numPr>
        <w:overflowPunct/>
        <w:autoSpaceDE/>
        <w:autoSpaceDN/>
        <w:adjustRightInd/>
        <w:spacing w:after="0"/>
        <w:ind w:hanging="357"/>
        <w:jc w:val="left"/>
        <w:textAlignment w:val="center"/>
        <w:rPr>
          <w:lang w:eastAsia="x-none"/>
        </w:rPr>
      </w:pPr>
      <w:r w:rsidRPr="00C90FFF">
        <w:rPr>
          <w:lang w:eastAsia="x-none"/>
        </w:rPr>
        <w:t>At least for PUCCH format 3/4, use the HP UCI bit number and HP RE number for </w:t>
      </w:r>
      <w:r>
        <w:rPr>
          <w:lang w:eastAsia="x-none"/>
        </w:rPr>
        <w:t>∆</w:t>
      </w:r>
      <w:proofErr w:type="spellStart"/>
      <w:r w:rsidRPr="004C1945">
        <w:rPr>
          <w:vertAlign w:val="subscript"/>
          <w:lang w:eastAsia="x-none"/>
        </w:rPr>
        <w:t>TF,b,f,c</w:t>
      </w:r>
      <w:proofErr w:type="spellEnd"/>
      <w:r>
        <w:rPr>
          <w:lang w:eastAsia="x-none"/>
        </w:rPr>
        <w:t>(</w:t>
      </w:r>
      <w:proofErr w:type="spellStart"/>
      <w:r>
        <w:rPr>
          <w:lang w:eastAsia="x-none"/>
        </w:rPr>
        <w:t>i</w:t>
      </w:r>
      <w:proofErr w:type="spellEnd"/>
      <w:r>
        <w:rPr>
          <w:lang w:eastAsia="x-none"/>
        </w:rPr>
        <w:t>)</w:t>
      </w:r>
      <w:r w:rsidRPr="00C90FFF">
        <w:rPr>
          <w:lang w:eastAsia="x-none"/>
        </w:rPr>
        <w:fldChar w:fldCharType="begin"/>
      </w:r>
      <w:r w:rsidRPr="00C90FFF">
        <w:rPr>
          <w:lang w:eastAsia="x-none"/>
        </w:rPr>
        <w:instrText xml:space="preserve"> QUOTE </w:instrText>
      </w:r>
      <m:oMath>
        <m:sSub>
          <m:sSubPr>
            <m:ctrlPr>
              <w:rPr>
                <w:rFonts w:ascii="Cambria Math" w:eastAsia="宋体" w:hAnsi="Cambria Math" w:cs="宋体"/>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eastAsia="宋体" w:hAnsi="Cambria Math" w:cs="宋体"/>
                <w:i/>
                <w:iCs/>
                <w:sz w:val="24"/>
              </w:rPr>
            </m:ctrlPr>
          </m:dPr>
          <m:e>
            <m:r>
              <m:rPr>
                <m:sty m:val="p"/>
              </m:rPr>
              <w:rPr>
                <w:rFonts w:ascii="Cambria Math" w:hAnsi="Cambria Math"/>
              </w:rPr>
              <m:t>i</m:t>
            </m:r>
          </m:e>
        </m:d>
        <m:r>
          <m:rPr>
            <m:sty m:val="p"/>
          </m:rPr>
          <w:rPr>
            <w:rFonts w:ascii="Cambria Math" w:hAnsi="Cambria Math"/>
          </w:rPr>
          <m:t xml:space="preserve"> </m:t>
        </m:r>
      </m:oMath>
      <w:r w:rsidRPr="00C90FFF">
        <w:rPr>
          <w:lang w:eastAsia="x-none"/>
        </w:rPr>
        <w:instrText xml:space="preserve"> </w:instrText>
      </w:r>
      <w:r w:rsidRPr="00C90FFF">
        <w:rPr>
          <w:lang w:eastAsia="x-none"/>
        </w:rPr>
        <w:fldChar w:fldCharType="end"/>
      </w:r>
      <w:r w:rsidRPr="00C90FFF">
        <w:rPr>
          <w:lang w:eastAsia="x-none"/>
        </w:rPr>
        <w:t> formula selection and calculation</w:t>
      </w:r>
    </w:p>
    <w:p w14:paraId="2C0DC4BC" w14:textId="77777777" w:rsidR="00D7706E" w:rsidRPr="00C90FFF" w:rsidRDefault="00D7706E" w:rsidP="00D7706E">
      <w:pPr>
        <w:numPr>
          <w:ilvl w:val="0"/>
          <w:numId w:val="37"/>
        </w:numPr>
        <w:overflowPunct/>
        <w:autoSpaceDE/>
        <w:autoSpaceDN/>
        <w:adjustRightInd/>
        <w:spacing w:after="0"/>
        <w:ind w:hanging="357"/>
        <w:jc w:val="left"/>
        <w:textAlignment w:val="center"/>
        <w:rPr>
          <w:lang w:eastAsia="x-none"/>
        </w:rPr>
      </w:pPr>
      <w:r w:rsidRPr="00C90FFF">
        <w:rPr>
          <w:lang w:eastAsia="x-none"/>
        </w:rPr>
        <w:t xml:space="preserve">For PUCCH format 1, use the total UCI bit number for </w:t>
      </w:r>
      <w:r>
        <w:rPr>
          <w:lang w:eastAsia="x-none"/>
        </w:rPr>
        <w:t>∆</w:t>
      </w:r>
      <w:proofErr w:type="spellStart"/>
      <w:r w:rsidRPr="004C1945">
        <w:rPr>
          <w:vertAlign w:val="subscript"/>
          <w:lang w:eastAsia="x-none"/>
        </w:rPr>
        <w:t>TF</w:t>
      </w:r>
      <w:proofErr w:type="gramStart"/>
      <w:r w:rsidRPr="004C1945">
        <w:rPr>
          <w:vertAlign w:val="subscript"/>
          <w:lang w:eastAsia="x-none"/>
        </w:rPr>
        <w:t>,b,f,c</w:t>
      </w:r>
      <w:proofErr w:type="spellEnd"/>
      <w:proofErr w:type="gramEnd"/>
      <w:r>
        <w:rPr>
          <w:lang w:eastAsia="x-none"/>
        </w:rPr>
        <w:t>(</w:t>
      </w:r>
      <w:proofErr w:type="spellStart"/>
      <w:r>
        <w:rPr>
          <w:lang w:eastAsia="x-none"/>
        </w:rPr>
        <w:t>i</w:t>
      </w:r>
      <w:proofErr w:type="spellEnd"/>
      <w:r>
        <w:rPr>
          <w:lang w:eastAsia="x-none"/>
        </w:rPr>
        <w:t xml:space="preserve">) </w:t>
      </w:r>
      <w:r w:rsidRPr="00C90FFF">
        <w:rPr>
          <w:lang w:eastAsia="x-none"/>
        </w:rPr>
        <w:t>calculation.</w:t>
      </w:r>
    </w:p>
    <w:p w14:paraId="274127DB" w14:textId="77777777" w:rsidR="00D7706E" w:rsidRPr="00C90FFF" w:rsidRDefault="00D7706E" w:rsidP="00D7706E">
      <w:pPr>
        <w:numPr>
          <w:ilvl w:val="0"/>
          <w:numId w:val="37"/>
        </w:numPr>
        <w:overflowPunct/>
        <w:autoSpaceDE/>
        <w:autoSpaceDN/>
        <w:adjustRightInd/>
        <w:spacing w:after="0"/>
        <w:ind w:hanging="357"/>
        <w:jc w:val="left"/>
        <w:textAlignment w:val="center"/>
        <w:rPr>
          <w:lang w:eastAsia="x-none"/>
        </w:rPr>
      </w:pPr>
      <w:r w:rsidRPr="00C90FFF">
        <w:rPr>
          <w:lang w:eastAsia="x-none"/>
        </w:rPr>
        <w:t>FFS for PUCCH format 2.</w:t>
      </w:r>
    </w:p>
    <w:p w14:paraId="4AF673A2" w14:textId="77777777" w:rsidR="00B14685" w:rsidRDefault="00B14685" w:rsidP="00B14685">
      <w:pPr>
        <w:rPr>
          <w:b/>
          <w:bCs/>
          <w:highlight w:val="green"/>
          <w:lang w:eastAsia="zh-CN"/>
        </w:rPr>
      </w:pPr>
      <w:r>
        <w:rPr>
          <w:b/>
          <w:bCs/>
          <w:highlight w:val="green"/>
          <w:lang w:eastAsia="zh-CN"/>
        </w:rPr>
        <w:t>Agreement</w:t>
      </w:r>
    </w:p>
    <w:p w14:paraId="6BBEE97D" w14:textId="77777777" w:rsidR="00B14685" w:rsidRDefault="00B14685" w:rsidP="00B14685">
      <w:pPr>
        <w:rPr>
          <w:rFonts w:eastAsia="微软雅黑"/>
        </w:rPr>
      </w:pPr>
      <w:r>
        <w:rPr>
          <w:rFonts w:eastAsia="微软雅黑"/>
        </w:rPr>
        <w:t>For multiplexing a high-priority (HP) HARQ-ACK and a low-priority (LP) HARQ-ACK into a PUSCH in R17,</w:t>
      </w:r>
      <w:r>
        <w:rPr>
          <w:rFonts w:eastAsia="宋体"/>
          <w:lang w:eastAsia="zh-CN"/>
        </w:rPr>
        <w:t xml:space="preserve"> if HP HARQ-ACK, LP HARQ-ACK, and LP CSI consisting of two parts would be transmitted on LP PUSCH conveying UL-SCH,</w:t>
      </w:r>
      <w:r>
        <w:rPr>
          <w:rFonts w:eastAsia="微软雅黑" w:hint="eastAsia"/>
          <w:lang w:eastAsia="zh-CN"/>
        </w:rPr>
        <w:t xml:space="preserve"> </w:t>
      </w:r>
    </w:p>
    <w:p w14:paraId="16103FDF" w14:textId="77777777" w:rsidR="00B14685" w:rsidRDefault="00B14685" w:rsidP="00B14685">
      <w:pPr>
        <w:pStyle w:val="afb"/>
        <w:numPr>
          <w:ilvl w:val="0"/>
          <w:numId w:val="9"/>
        </w:numPr>
        <w:spacing w:after="0"/>
        <w:ind w:firstLineChars="0"/>
        <w:jc w:val="left"/>
        <w:rPr>
          <w:rFonts w:eastAsia="Malgun Gothic"/>
          <w:bCs/>
          <w:lang w:eastAsia="zh-CN"/>
        </w:rPr>
      </w:pPr>
      <w:r>
        <w:rPr>
          <w:rFonts w:eastAsia="Malgun Gothic"/>
          <w:bCs/>
          <w:lang w:eastAsia="zh-CN"/>
        </w:rPr>
        <w:lastRenderedPageBreak/>
        <w:t xml:space="preserve">The CSI part 2 is dropped. </w:t>
      </w:r>
    </w:p>
    <w:p w14:paraId="086F1160" w14:textId="77777777" w:rsidR="00B14685" w:rsidRDefault="00B14685" w:rsidP="00B14685">
      <w:pPr>
        <w:numPr>
          <w:ilvl w:val="0"/>
          <w:numId w:val="9"/>
        </w:numPr>
        <w:spacing w:after="0" w:line="259" w:lineRule="auto"/>
        <w:jc w:val="left"/>
        <w:rPr>
          <w:rFonts w:eastAsia="微软雅黑"/>
        </w:rPr>
      </w:pPr>
      <w:r>
        <w:rPr>
          <w:rFonts w:eastAsia="微软雅黑"/>
        </w:rPr>
        <w:t>Reuse R15 HARQ-ACK rate matching/puncturing and RE mapping for HP HARQ-ACK in principle. FFS details.</w:t>
      </w:r>
    </w:p>
    <w:p w14:paraId="27FA4EAB" w14:textId="77777777" w:rsidR="00B14685" w:rsidRDefault="00B14685" w:rsidP="00B14685">
      <w:pPr>
        <w:numPr>
          <w:ilvl w:val="0"/>
          <w:numId w:val="9"/>
        </w:numPr>
        <w:spacing w:after="0" w:line="259" w:lineRule="auto"/>
        <w:jc w:val="left"/>
        <w:rPr>
          <w:rFonts w:eastAsia="微软雅黑"/>
        </w:rPr>
      </w:pPr>
      <w:r>
        <w:rPr>
          <w:rFonts w:eastAsia="微软雅黑"/>
        </w:rPr>
        <w:t>Reuse R15 CSI part 1 rate matching and RE mapping for LP HARQ-ACK.</w:t>
      </w:r>
    </w:p>
    <w:p w14:paraId="48A8B1D7" w14:textId="77777777" w:rsidR="00B14685" w:rsidRDefault="00B14685" w:rsidP="00B14685">
      <w:pPr>
        <w:numPr>
          <w:ilvl w:val="0"/>
          <w:numId w:val="9"/>
        </w:numPr>
        <w:spacing w:after="0" w:line="259" w:lineRule="auto"/>
        <w:jc w:val="left"/>
        <w:rPr>
          <w:rFonts w:eastAsia="微软雅黑"/>
        </w:rPr>
      </w:pPr>
      <w:r>
        <w:rPr>
          <w:rFonts w:eastAsia="微软雅黑"/>
        </w:rPr>
        <w:t xml:space="preserve">Reuse R15 CSI part 2 rate matching and RE mapping for LP </w:t>
      </w:r>
      <w:r>
        <w:rPr>
          <w:rFonts w:eastAsia="Malgun Gothic"/>
          <w:bCs/>
          <w:lang w:eastAsia="zh-CN"/>
        </w:rPr>
        <w:t>CSI part 1</w:t>
      </w:r>
      <w:r>
        <w:rPr>
          <w:rFonts w:eastAsia="微软雅黑"/>
        </w:rPr>
        <w:t>.</w:t>
      </w:r>
    </w:p>
    <w:p w14:paraId="0ABB5608" w14:textId="77777777" w:rsidR="00B14685" w:rsidRDefault="00B14685" w:rsidP="00B14685">
      <w:pPr>
        <w:numPr>
          <w:ilvl w:val="0"/>
          <w:numId w:val="9"/>
        </w:numPr>
        <w:spacing w:after="0" w:line="259" w:lineRule="auto"/>
        <w:jc w:val="left"/>
        <w:rPr>
          <w:rFonts w:eastAsia="微软雅黑"/>
        </w:rPr>
      </w:pPr>
      <w:r>
        <w:rPr>
          <w:rFonts w:eastAsia="宋体" w:hint="eastAsia"/>
          <w:lang w:eastAsia="ko-KR"/>
        </w:rPr>
        <w:t>FFS for LP CSI consisting of single part</w:t>
      </w:r>
      <w:r>
        <w:rPr>
          <w:rFonts w:eastAsia="宋体"/>
          <w:lang w:eastAsia="ko-KR"/>
        </w:rPr>
        <w:t>.</w:t>
      </w:r>
    </w:p>
    <w:p w14:paraId="0A300924" w14:textId="4FE02AFA" w:rsidR="00B14685" w:rsidRDefault="00B14685" w:rsidP="00B14685">
      <w:pPr>
        <w:snapToGrid w:val="0"/>
        <w:spacing w:after="120"/>
        <w:rPr>
          <w:lang w:eastAsia="zh-CN"/>
        </w:rPr>
      </w:pPr>
      <w:r>
        <w:rPr>
          <w:lang w:eastAsia="zh-CN"/>
        </w:rPr>
        <w:t>Note: Apple raised concern on CSI being dropped unnecessarily which could cause performance and degrade usefulness of URLLC enhancement.</w:t>
      </w:r>
    </w:p>
    <w:p w14:paraId="2CB55444" w14:textId="77777777" w:rsidR="00B14685" w:rsidRDefault="00B14685" w:rsidP="00B14685">
      <w:pPr>
        <w:rPr>
          <w:rFonts w:eastAsia="Malgun Gothic"/>
          <w:b/>
          <w:bCs/>
          <w:color w:val="000000"/>
          <w:lang w:val="en-US" w:eastAsia="zh-CN"/>
        </w:rPr>
      </w:pPr>
      <w:r>
        <w:rPr>
          <w:b/>
          <w:bCs/>
          <w:color w:val="000000"/>
          <w:lang w:eastAsia="zh-CN"/>
        </w:rPr>
        <w:t>Conclusion</w:t>
      </w:r>
    </w:p>
    <w:p w14:paraId="03F1D594" w14:textId="4C0601BC" w:rsidR="00B14685" w:rsidRDefault="00B14685" w:rsidP="00B14685">
      <w:pPr>
        <w:rPr>
          <w:b/>
          <w:bCs/>
          <w:color w:val="000000"/>
          <w:lang w:eastAsia="zh-CN"/>
        </w:rPr>
      </w:pPr>
      <w:r>
        <w:rPr>
          <w:color w:val="000000"/>
          <w:lang w:eastAsia="zh-CN"/>
        </w:rPr>
        <w:t>There is no consensus in RAN1 to support simultaneous PUCCH/PUSCH transmission of same priority over different cells in Rel-17.</w:t>
      </w:r>
    </w:p>
    <w:p w14:paraId="6F9B2F6F" w14:textId="77777777" w:rsidR="00B14685" w:rsidRDefault="00B14685" w:rsidP="00B14685">
      <w:pPr>
        <w:rPr>
          <w:b/>
          <w:bCs/>
          <w:color w:val="000000"/>
          <w:lang w:val="en-US" w:eastAsia="zh-CN"/>
        </w:rPr>
      </w:pPr>
      <w:r>
        <w:rPr>
          <w:b/>
          <w:bCs/>
          <w:color w:val="000000"/>
          <w:lang w:eastAsia="zh-CN"/>
        </w:rPr>
        <w:t>Conclusion</w:t>
      </w:r>
    </w:p>
    <w:p w14:paraId="2F7796A8" w14:textId="77777777" w:rsidR="00B14685" w:rsidRDefault="00B14685" w:rsidP="00B14685">
      <w:pPr>
        <w:rPr>
          <w:lang w:eastAsia="zh-CN"/>
        </w:rPr>
      </w:pPr>
      <w:r>
        <w:rPr>
          <w:lang w:eastAsia="zh-CN"/>
        </w:rPr>
        <w:t>There is no consensus in RAN1 to support simultaneous PUCCH/PUSCH transmissions on different cells for intra-band CA in Rel-17.</w:t>
      </w:r>
    </w:p>
    <w:p w14:paraId="530D4985" w14:textId="77777777" w:rsidR="00B14685" w:rsidRDefault="00B14685" w:rsidP="00B14685">
      <w:pPr>
        <w:rPr>
          <w:rFonts w:eastAsia="宋体" w:cs="Times"/>
          <w:b/>
          <w:color w:val="000000"/>
          <w:lang w:val="en-US" w:eastAsia="zh-CN"/>
        </w:rPr>
      </w:pPr>
      <w:r>
        <w:rPr>
          <w:rFonts w:cs="Times"/>
          <w:b/>
          <w:color w:val="000000"/>
          <w:highlight w:val="green"/>
          <w:lang w:eastAsia="zh-CN"/>
        </w:rPr>
        <w:t>Agreement</w:t>
      </w:r>
    </w:p>
    <w:p w14:paraId="3FCA6210" w14:textId="77777777" w:rsidR="00B14685" w:rsidRDefault="00B14685" w:rsidP="00B14685">
      <w:pPr>
        <w:shd w:val="clear" w:color="auto" w:fill="FFFFFF"/>
        <w:rPr>
          <w:rFonts w:ascii="宋体" w:eastAsia="宋体" w:hAnsi="宋体" w:cs="宋体"/>
          <w:color w:val="000000"/>
          <w:sz w:val="24"/>
          <w:lang w:val="en-US" w:eastAsia="zh-CN"/>
        </w:rPr>
      </w:pPr>
      <w:r>
        <w:rPr>
          <w:rFonts w:eastAsia="宋体"/>
          <w:color w:val="000000"/>
          <w:lang w:val="en-US" w:eastAsia="zh-CN"/>
        </w:rPr>
        <w:t>For collision of HP DG-PUSCH and LP CG-PUSCH, the cancellation is applied per actual repetition, if HP DG-PUSCH and/or LP CG-PUSCH is repeated.</w:t>
      </w:r>
    </w:p>
    <w:p w14:paraId="5220C51F" w14:textId="77777777" w:rsidR="00B14685" w:rsidRDefault="00B14685" w:rsidP="00B14685">
      <w:pPr>
        <w:rPr>
          <w:rFonts w:eastAsia="宋体" w:cs="Times"/>
          <w:b/>
          <w:color w:val="000000"/>
          <w:lang w:val="en-US" w:eastAsia="zh-CN"/>
        </w:rPr>
      </w:pPr>
      <w:r>
        <w:rPr>
          <w:rFonts w:cs="Times"/>
          <w:b/>
          <w:color w:val="000000"/>
          <w:highlight w:val="green"/>
          <w:lang w:eastAsia="zh-CN"/>
        </w:rPr>
        <w:t>Agreement</w:t>
      </w:r>
    </w:p>
    <w:p w14:paraId="4E3710C6" w14:textId="77777777" w:rsidR="00B14685" w:rsidRDefault="00B14685" w:rsidP="00B14685">
      <w:pPr>
        <w:rPr>
          <w:lang w:eastAsia="zh-CN"/>
        </w:rPr>
      </w:pPr>
      <w:r>
        <w:rPr>
          <w:lang w:eastAsia="zh-CN"/>
        </w:rPr>
        <w:t>For collision of LP DG-PUSCH and HP CG-PUSCH of different priorities, the cancellation is applied per actual repetition, if LP DG-PUSCH and/or HP CG-PUSCH is repeated.</w:t>
      </w:r>
    </w:p>
    <w:p w14:paraId="318B65F4" w14:textId="77777777" w:rsidR="00B14685" w:rsidRDefault="00B14685" w:rsidP="00B14685">
      <w:pPr>
        <w:rPr>
          <w:b/>
          <w:bCs/>
          <w:highlight w:val="green"/>
          <w:lang w:eastAsia="zh-CN"/>
        </w:rPr>
      </w:pPr>
      <w:r>
        <w:rPr>
          <w:b/>
          <w:bCs/>
          <w:highlight w:val="green"/>
          <w:lang w:eastAsia="zh-CN"/>
        </w:rPr>
        <w:t>Agreement</w:t>
      </w:r>
    </w:p>
    <w:p w14:paraId="4BD31C4E" w14:textId="77777777" w:rsidR="00B14685" w:rsidRDefault="00B14685" w:rsidP="00B14685">
      <w:pPr>
        <w:rPr>
          <w:rFonts w:eastAsia="Malgun Gothic"/>
          <w:lang w:eastAsia="zh-CN"/>
        </w:rPr>
      </w:pPr>
      <w:r>
        <w:rPr>
          <w:rFonts w:eastAsia="Malgun Gothic" w:hint="eastAsia"/>
          <w:lang w:eastAsia="zh-CN"/>
        </w:rPr>
        <w:t xml:space="preserve">For the overlapping between LP CG and HP DG, </w:t>
      </w:r>
      <w:r>
        <w:rPr>
          <w:rFonts w:eastAsia="Yu Gothic"/>
        </w:rPr>
        <w:t xml:space="preserve">if MAC delivers two MAC PDUs to PHY, </w:t>
      </w:r>
      <w:r>
        <w:rPr>
          <w:rFonts w:eastAsia="Malgun Gothic"/>
          <w:lang w:eastAsia="zh-CN"/>
        </w:rPr>
        <w:t xml:space="preserve">PHY layer can make the prioritization so that the UE is expected to cancel the overlapping low priority CG PUSCH by the first overlapping symbol at the latest. </w:t>
      </w:r>
    </w:p>
    <w:p w14:paraId="5EAA7C3E" w14:textId="61D58A10" w:rsidR="00B14685" w:rsidRPr="00D7706E" w:rsidRDefault="00B14685" w:rsidP="00ED4A23">
      <w:pPr>
        <w:numPr>
          <w:ilvl w:val="0"/>
          <w:numId w:val="24"/>
        </w:numPr>
        <w:overflowPunct/>
        <w:autoSpaceDE/>
        <w:autoSpaceDN/>
        <w:adjustRightInd/>
        <w:spacing w:after="0"/>
        <w:jc w:val="left"/>
        <w:textAlignment w:val="auto"/>
        <w:rPr>
          <w:rFonts w:eastAsia="Malgun Gothic"/>
          <w:lang w:eastAsia="zh-CN"/>
        </w:rPr>
      </w:pPr>
      <w:r w:rsidRPr="00D7706E">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4D6D4F3B" w14:textId="77777777" w:rsidR="00B14685" w:rsidRDefault="00B14685" w:rsidP="00B14685">
      <w:pPr>
        <w:numPr>
          <w:ilvl w:val="1"/>
          <w:numId w:val="24"/>
        </w:numPr>
        <w:overflowPunct/>
        <w:autoSpaceDE/>
        <w:autoSpaceDN/>
        <w:adjustRightInd/>
        <w:spacing w:after="0"/>
        <w:jc w:val="left"/>
        <w:textAlignment w:val="auto"/>
        <w:rPr>
          <w:rFonts w:eastAsia="Malgun Gothic"/>
          <w:lang w:eastAsia="zh-CN"/>
        </w:rPr>
      </w:pPr>
      <w:r>
        <w:rPr>
          <w:rFonts w:eastAsia="Malgun Gothic"/>
          <w:lang w:eastAsia="zh-CN"/>
        </w:rPr>
        <w:t>(</w:t>
      </w:r>
      <w:r>
        <w:rPr>
          <w:rFonts w:eastAsia="Malgun Gothic"/>
          <w:highlight w:val="darkYellow"/>
          <w:lang w:eastAsia="zh-CN"/>
        </w:rPr>
        <w:t>Working assumption</w:t>
      </w:r>
      <w:r>
        <w:rPr>
          <w:rFonts w:eastAsia="Malgun Gothic"/>
          <w:lang w:eastAsia="zh-CN"/>
        </w:rPr>
        <w:t xml:space="preserve">) </w:t>
      </w:r>
      <w:r>
        <w:rPr>
          <w:rFonts w:eastAsia="Malgun Gothic" w:hint="eastAsia"/>
          <w:lang w:eastAsia="zh-CN"/>
        </w:rPr>
        <w:t>d</w:t>
      </w:r>
      <w:r>
        <w:rPr>
          <w:rFonts w:eastAsia="Malgun Gothic"/>
          <w:lang w:eastAsia="zh-CN"/>
        </w:rPr>
        <w:t>3 = {0</w:t>
      </w:r>
      <w:proofErr w:type="gramStart"/>
      <w:r>
        <w:rPr>
          <w:rFonts w:eastAsia="Malgun Gothic"/>
          <w:lang w:eastAsia="zh-CN"/>
        </w:rPr>
        <w:t xml:space="preserve">,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Pr>
          <w:rFonts w:eastAsia="Malgun Gothic"/>
          <w:lang w:eastAsia="zh-CN"/>
        </w:rPr>
        <w:t>}symbol</w:t>
      </w:r>
      <w:proofErr w:type="gramEnd"/>
      <w:r>
        <w:rPr>
          <w:rFonts w:eastAsia="Malgun Gothic"/>
          <w:lang w:eastAsia="zh-CN"/>
        </w:rPr>
        <w:t xml:space="preserve">(s) upon UE capability report, where </w:t>
      </w:r>
      <m:oMath>
        <m:r>
          <w:rPr>
            <w:rFonts w:ascii="Cambria Math" w:eastAsia="Cambria Math" w:hAnsi="Cambria Math" w:cs="Cambria Math"/>
            <w:lang w:eastAsia="zh-CN"/>
          </w:rPr>
          <m:t>μ=0,1,2,3</m:t>
        </m:r>
      </m:oMath>
      <w:r>
        <w:rPr>
          <w:rFonts w:eastAsia="Malgun Gothic" w:hint="eastAsia"/>
          <w:lang w:eastAsia="zh-CN"/>
        </w:rPr>
        <w:t xml:space="preserve"> </w:t>
      </w:r>
      <w:r>
        <w:rPr>
          <w:rFonts w:eastAsia="Malgun Gothic"/>
          <w:lang w:eastAsia="zh-CN"/>
        </w:rPr>
        <w:t>for SCS=15/30/60/120kHz, respectively.</w:t>
      </w:r>
    </w:p>
    <w:p w14:paraId="42F0D8AE" w14:textId="77777777" w:rsidR="00B14685" w:rsidRDefault="00B14685" w:rsidP="00B14685">
      <w:pPr>
        <w:snapToGrid w:val="0"/>
        <w:spacing w:after="120"/>
        <w:rPr>
          <w:lang w:eastAsia="zh-CN"/>
        </w:rPr>
      </w:pPr>
    </w:p>
    <w:p w14:paraId="4D2CFBB9" w14:textId="2E7910B4" w:rsidR="00B14685" w:rsidRPr="00B14685" w:rsidRDefault="00B14685" w:rsidP="00B14685">
      <w:pPr>
        <w:snapToGrid w:val="0"/>
        <w:spacing w:after="120"/>
        <w:rPr>
          <w:b/>
          <w:i/>
          <w:lang w:eastAsia="zh-CN"/>
        </w:rPr>
      </w:pPr>
      <w:r w:rsidRPr="00B14685">
        <w:rPr>
          <w:b/>
          <w:i/>
          <w:lang w:eastAsia="zh-CN"/>
        </w:rPr>
        <w:t>The endorsed proposals in RAN#94-e:</w:t>
      </w:r>
    </w:p>
    <w:p w14:paraId="4CE847BF" w14:textId="77777777" w:rsidR="00B14685" w:rsidRPr="00B14685" w:rsidRDefault="00B14685" w:rsidP="00B14685">
      <w:pPr>
        <w:snapToGrid w:val="0"/>
        <w:spacing w:after="120"/>
        <w:rPr>
          <w:lang w:val="en-US" w:eastAsia="zh-CN"/>
        </w:rPr>
      </w:pPr>
      <w:r w:rsidRPr="00B14685">
        <w:rPr>
          <w:lang w:val="en-US" w:eastAsia="zh-CN"/>
        </w:rPr>
        <w:t>RAN1 is tasked to complete the remaining normative work for Rel-17 Enhanced IIoT &amp; URLLC by Q1 of 2022</w:t>
      </w:r>
    </w:p>
    <w:p w14:paraId="7582A327" w14:textId="5E845F54" w:rsidR="00B14685" w:rsidRDefault="00B14685" w:rsidP="00B14685">
      <w:pPr>
        <w:snapToGrid w:val="0"/>
        <w:spacing w:after="120"/>
        <w:rPr>
          <w:lang w:val="en-US" w:eastAsia="zh-CN"/>
        </w:rPr>
      </w:pPr>
      <w:r w:rsidRPr="00B14685">
        <w:rPr>
          <w:lang w:val="en-US" w:eastAsia="zh-CN"/>
        </w:rPr>
        <w:t>All RAN1 decisions that impact other WGs should be finalized in RAN1#107bis-e</w:t>
      </w:r>
      <w:r>
        <w:rPr>
          <w:lang w:val="en-US" w:eastAsia="zh-CN"/>
        </w:rPr>
        <w:t>.</w:t>
      </w:r>
    </w:p>
    <w:p w14:paraId="500A0BC3" w14:textId="174A13CD" w:rsidR="00B14685" w:rsidRPr="00B14685" w:rsidRDefault="00B14685" w:rsidP="00B14685">
      <w:pPr>
        <w:snapToGrid w:val="0"/>
        <w:spacing w:after="120"/>
        <w:rPr>
          <w:lang w:val="en-US" w:eastAsia="zh-CN"/>
        </w:rPr>
      </w:pPr>
      <w:r w:rsidRPr="00B14685">
        <w:rPr>
          <w:lang w:val="en-US" w:eastAsia="zh-CN"/>
        </w:rPr>
        <w:t>RAN to guide RAN1 to focus on the discussions on Capabilility#1 only in Q1 2022 for Rel-17 intra-UE multiplexing framework</w:t>
      </w:r>
      <w:r>
        <w:rPr>
          <w:lang w:val="en-US" w:eastAsia="zh-CN"/>
        </w:rPr>
        <w:t>.</w:t>
      </w:r>
    </w:p>
    <w:sectPr w:rsidR="00B14685" w:rsidRPr="00B14685">
      <w:footerReference w:type="default" r:id="rId18"/>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F6C01" w14:textId="77777777" w:rsidR="00A75B84" w:rsidRDefault="00A75B84">
      <w:pPr>
        <w:spacing w:after="0"/>
      </w:pPr>
      <w:r>
        <w:separator/>
      </w:r>
    </w:p>
  </w:endnote>
  <w:endnote w:type="continuationSeparator" w:id="0">
    <w:p w14:paraId="2CE1BB72" w14:textId="77777777" w:rsidR="00A75B84" w:rsidRDefault="00A75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BC17F" w14:textId="77777777" w:rsidR="00444134" w:rsidRDefault="00444134">
    <w:pPr>
      <w:pStyle w:val="ac"/>
      <w:jc w:val="center"/>
    </w:pPr>
    <w:r>
      <w:fldChar w:fldCharType="begin"/>
    </w:r>
    <w:r>
      <w:instrText xml:space="preserve"> PAGE   \* MERGEFORMAT </w:instrText>
    </w:r>
    <w:r>
      <w:fldChar w:fldCharType="separate"/>
    </w:r>
    <w:r w:rsidR="00DB71F3" w:rsidRPr="00DB71F3">
      <w:rPr>
        <w:noProof/>
        <w:lang w:val="en-US" w:eastAsia="zh-CN"/>
      </w:rPr>
      <w:t>20</w:t>
    </w:r>
    <w:r>
      <w:rPr>
        <w:lang w:val="en-US" w:eastAsia="zh-CN"/>
      </w:rPr>
      <w:fldChar w:fldCharType="end"/>
    </w:r>
  </w:p>
  <w:p w14:paraId="76CB0F62" w14:textId="77777777" w:rsidR="00444134" w:rsidRDefault="00444134">
    <w:pPr>
      <w:pStyle w:val="ac"/>
    </w:pPr>
  </w:p>
  <w:p w14:paraId="671A1251" w14:textId="77777777" w:rsidR="00444134" w:rsidRDefault="004441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CEFB1" w14:textId="77777777" w:rsidR="00A75B84" w:rsidRDefault="00A75B84">
      <w:pPr>
        <w:spacing w:after="0"/>
      </w:pPr>
      <w:r>
        <w:separator/>
      </w:r>
    </w:p>
  </w:footnote>
  <w:footnote w:type="continuationSeparator" w:id="0">
    <w:p w14:paraId="603FDBC0" w14:textId="77777777" w:rsidR="00A75B84" w:rsidRDefault="00A75B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C75067"/>
    <w:multiLevelType w:val="singleLevel"/>
    <w:tmpl w:val="C4C75067"/>
    <w:lvl w:ilvl="0">
      <w:start w:val="1"/>
      <w:numFmt w:val="bullet"/>
      <w:lvlText w:val=""/>
      <w:lvlJc w:val="left"/>
      <w:pPr>
        <w:ind w:left="420" w:hanging="420"/>
      </w:pPr>
      <w:rPr>
        <w:rFonts w:ascii="Wingdings" w:hAnsi="Wingdings" w:hint="default"/>
      </w:rPr>
    </w:lvl>
  </w:abstractNum>
  <w:abstractNum w:abstractNumId="1">
    <w:nsid w:val="F79515C4"/>
    <w:multiLevelType w:val="multilevel"/>
    <w:tmpl w:val="F79515C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微软雅黑"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微软雅黑"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微软雅黑" w:hint="default"/>
      </w:rPr>
    </w:lvl>
    <w:lvl w:ilvl="8">
      <w:start w:val="1"/>
      <w:numFmt w:val="bullet"/>
      <w:lvlText w:val=""/>
      <w:lvlJc w:val="left"/>
      <w:pPr>
        <w:ind w:left="6580" w:hanging="360"/>
      </w:pPr>
      <w:rPr>
        <w:rFonts w:ascii="Wingdings" w:hAnsi="Wingdings" w:hint="default"/>
      </w:rPr>
    </w:lvl>
  </w:abstractNum>
  <w:abstractNum w:abstractNumId="2">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nsid w:val="0F5E3634"/>
    <w:multiLevelType w:val="multilevel"/>
    <w:tmpl w:val="0F5E3634"/>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06D4E5E"/>
    <w:multiLevelType w:val="multilevel"/>
    <w:tmpl w:val="106D4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4177BF4"/>
    <w:multiLevelType w:val="multilevel"/>
    <w:tmpl w:val="14177B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1C4538F3"/>
    <w:multiLevelType w:val="multilevel"/>
    <w:tmpl w:val="D4D2FC6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3.%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6205D60"/>
    <w:multiLevelType w:val="multilevel"/>
    <w:tmpl w:val="26205D6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E731AE3"/>
    <w:multiLevelType w:val="multilevel"/>
    <w:tmpl w:val="2E731AE3"/>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nsid w:val="2F86771D"/>
    <w:multiLevelType w:val="multilevel"/>
    <w:tmpl w:val="2F86771D"/>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01F3280"/>
    <w:multiLevelType w:val="multilevel"/>
    <w:tmpl w:val="401F328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0C5327"/>
    <w:multiLevelType w:val="multilevel"/>
    <w:tmpl w:val="4A4460C0"/>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4.%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462C4C7A"/>
    <w:multiLevelType w:val="multilevel"/>
    <w:tmpl w:val="462C4C7A"/>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5893F89"/>
    <w:multiLevelType w:val="multilevel"/>
    <w:tmpl w:val="55893F89"/>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8">
    <w:nsid w:val="636D21E9"/>
    <w:multiLevelType w:val="multilevel"/>
    <w:tmpl w:val="636D21E9"/>
    <w:lvl w:ilvl="0">
      <w:start w:val="5"/>
      <w:numFmt w:val="bullet"/>
      <w:lvlText w:val="-"/>
      <w:lvlJc w:val="left"/>
      <w:pPr>
        <w:ind w:left="1220" w:hanging="420"/>
      </w:pPr>
      <w:rPr>
        <w:rFonts w:ascii="Times New Roman" w:eastAsiaTheme="minorEastAsia"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9">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30">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29D336A"/>
    <w:multiLevelType w:val="multilevel"/>
    <w:tmpl w:val="729D33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2E04DA1"/>
    <w:multiLevelType w:val="multilevel"/>
    <w:tmpl w:val="AF001FB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3.%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nsid w:val="7589C24A"/>
    <w:multiLevelType w:val="multilevel"/>
    <w:tmpl w:val="7589C24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4">
    <w:nsid w:val="79A87943"/>
    <w:multiLevelType w:val="multilevel"/>
    <w:tmpl w:val="79A87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DA874E2"/>
    <w:multiLevelType w:val="multilevel"/>
    <w:tmpl w:val="7DA874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7"/>
  </w:num>
  <w:num w:numId="2">
    <w:abstractNumId w:val="9"/>
  </w:num>
  <w:num w:numId="3">
    <w:abstractNumId w:val="10"/>
  </w:num>
  <w:num w:numId="4">
    <w:abstractNumId w:val="1"/>
  </w:num>
  <w:num w:numId="5">
    <w:abstractNumId w:val="21"/>
  </w:num>
  <w:num w:numId="6">
    <w:abstractNumId w:val="14"/>
  </w:num>
  <w:num w:numId="7">
    <w:abstractNumId w:val="24"/>
  </w:num>
  <w:num w:numId="8">
    <w:abstractNumId w:val="13"/>
  </w:num>
  <w:num w:numId="9">
    <w:abstractNumId w:val="25"/>
  </w:num>
  <w:num w:numId="10">
    <w:abstractNumId w:val="15"/>
  </w:num>
  <w:num w:numId="11">
    <w:abstractNumId w:val="35"/>
  </w:num>
  <w:num w:numId="12">
    <w:abstractNumId w:val="22"/>
  </w:num>
  <w:num w:numId="13">
    <w:abstractNumId w:val="30"/>
  </w:num>
  <w:num w:numId="14">
    <w:abstractNumId w:val="5"/>
  </w:num>
  <w:num w:numId="15">
    <w:abstractNumId w:val="28"/>
  </w:num>
  <w:num w:numId="16">
    <w:abstractNumId w:val="34"/>
  </w:num>
  <w:num w:numId="17">
    <w:abstractNumId w:val="19"/>
  </w:num>
  <w:num w:numId="18">
    <w:abstractNumId w:val="12"/>
  </w:num>
  <w:num w:numId="19">
    <w:abstractNumId w:val="17"/>
  </w:num>
  <w:num w:numId="20">
    <w:abstractNumId w:val="7"/>
  </w:num>
  <w:num w:numId="21">
    <w:abstractNumId w:val="2"/>
  </w:num>
  <w:num w:numId="22">
    <w:abstractNumId w:val="29"/>
  </w:num>
  <w:num w:numId="23">
    <w:abstractNumId w:val="23"/>
  </w:num>
  <w:num w:numId="24">
    <w:abstractNumId w:val="3"/>
  </w:num>
  <w:num w:numId="25">
    <w:abstractNumId w:val="16"/>
  </w:num>
  <w:num w:numId="26">
    <w:abstractNumId w:val="0"/>
  </w:num>
  <w:num w:numId="27">
    <w:abstractNumId w:val="11"/>
  </w:num>
  <w:num w:numId="28">
    <w:abstractNumId w:val="36"/>
  </w:num>
  <w:num w:numId="29">
    <w:abstractNumId w:val="8"/>
  </w:num>
  <w:num w:numId="30">
    <w:abstractNumId w:val="31"/>
  </w:num>
  <w:num w:numId="31">
    <w:abstractNumId w:val="26"/>
  </w:num>
  <w:num w:numId="32">
    <w:abstractNumId w:val="6"/>
  </w:num>
  <w:num w:numId="33">
    <w:abstractNumId w:val="32"/>
  </w:num>
  <w:num w:numId="34">
    <w:abstractNumId w:val="18"/>
  </w:num>
  <w:num w:numId="35">
    <w:abstractNumId w:val="18"/>
    <w:lvlOverride w:ilvl="0">
      <w:lvl w:ilvl="0">
        <w:start w:val="2"/>
        <w:numFmt w:val="decimal"/>
        <w:lvlText w:val="%1."/>
        <w:lvlJc w:val="left"/>
        <w:pPr>
          <w:ind w:left="425" w:hanging="425"/>
        </w:pPr>
        <w:rPr>
          <w:rFonts w:hint="eastAsia"/>
        </w:rPr>
      </w:lvl>
    </w:lvlOverride>
    <w:lvlOverride w:ilvl="1">
      <w:lvl w:ilvl="1">
        <w:start w:val="1"/>
        <w:numFmt w:val="decimal"/>
        <w:lvlText w:val="%1.%2."/>
        <w:lvlJc w:val="left"/>
        <w:pPr>
          <w:ind w:left="567" w:hanging="567"/>
        </w:pPr>
        <w:rPr>
          <w:rFonts w:hint="eastAsia"/>
        </w:rPr>
      </w:lvl>
    </w:lvlOverride>
    <w:lvlOverride w:ilvl="2">
      <w:lvl w:ilvl="2">
        <w:start w:val="1"/>
        <w:numFmt w:val="decimal"/>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36">
    <w:abstractNumId w:val="20"/>
  </w:num>
  <w:num w:numId="37">
    <w:abstractNumId w:val="4"/>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2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5B8"/>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002"/>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957"/>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509"/>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805"/>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045"/>
    <w:rsid w:val="001035E1"/>
    <w:rsid w:val="00103E6A"/>
    <w:rsid w:val="00104373"/>
    <w:rsid w:val="00104B60"/>
    <w:rsid w:val="00104B9A"/>
    <w:rsid w:val="00104C3C"/>
    <w:rsid w:val="00104D68"/>
    <w:rsid w:val="0010516E"/>
    <w:rsid w:val="00105539"/>
    <w:rsid w:val="00105E03"/>
    <w:rsid w:val="00105EC0"/>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A27"/>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120"/>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5D83"/>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7DA"/>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00F"/>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6A50"/>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1C1"/>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72"/>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515"/>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10"/>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C4F"/>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B81"/>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75D"/>
    <w:rsid w:val="00442EE3"/>
    <w:rsid w:val="004430A9"/>
    <w:rsid w:val="004434F7"/>
    <w:rsid w:val="00443792"/>
    <w:rsid w:val="00443DAE"/>
    <w:rsid w:val="00444134"/>
    <w:rsid w:val="00444242"/>
    <w:rsid w:val="00444363"/>
    <w:rsid w:val="00444594"/>
    <w:rsid w:val="00444699"/>
    <w:rsid w:val="00444961"/>
    <w:rsid w:val="004449DC"/>
    <w:rsid w:val="00445007"/>
    <w:rsid w:val="00445118"/>
    <w:rsid w:val="004457AD"/>
    <w:rsid w:val="00445C6F"/>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0DFA"/>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3DB"/>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565"/>
    <w:rsid w:val="004E5E38"/>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21F"/>
    <w:rsid w:val="00533942"/>
    <w:rsid w:val="00533F8D"/>
    <w:rsid w:val="00534F12"/>
    <w:rsid w:val="005350E7"/>
    <w:rsid w:val="00535777"/>
    <w:rsid w:val="0053583F"/>
    <w:rsid w:val="005358BC"/>
    <w:rsid w:val="00535D96"/>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A1C"/>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AF5"/>
    <w:rsid w:val="00576FA5"/>
    <w:rsid w:val="00577095"/>
    <w:rsid w:val="005771E7"/>
    <w:rsid w:val="005774F2"/>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732"/>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0B04"/>
    <w:rsid w:val="005E1022"/>
    <w:rsid w:val="005E1161"/>
    <w:rsid w:val="005E1535"/>
    <w:rsid w:val="005E1CE7"/>
    <w:rsid w:val="005E1DDC"/>
    <w:rsid w:val="005E1FE3"/>
    <w:rsid w:val="005E2258"/>
    <w:rsid w:val="005E27C4"/>
    <w:rsid w:val="005E2E2E"/>
    <w:rsid w:val="005E2E31"/>
    <w:rsid w:val="005E35F9"/>
    <w:rsid w:val="005E37D3"/>
    <w:rsid w:val="005E3899"/>
    <w:rsid w:val="005E392A"/>
    <w:rsid w:val="005E3D98"/>
    <w:rsid w:val="005E4BBF"/>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6C3"/>
    <w:rsid w:val="00606731"/>
    <w:rsid w:val="00606962"/>
    <w:rsid w:val="00606993"/>
    <w:rsid w:val="00606CB5"/>
    <w:rsid w:val="00606D56"/>
    <w:rsid w:val="0060748A"/>
    <w:rsid w:val="00607536"/>
    <w:rsid w:val="00607A97"/>
    <w:rsid w:val="00607D93"/>
    <w:rsid w:val="00607E87"/>
    <w:rsid w:val="006103E4"/>
    <w:rsid w:val="0061063E"/>
    <w:rsid w:val="00610973"/>
    <w:rsid w:val="00610E22"/>
    <w:rsid w:val="00611244"/>
    <w:rsid w:val="0061135B"/>
    <w:rsid w:val="0061152D"/>
    <w:rsid w:val="00611648"/>
    <w:rsid w:val="0061183F"/>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480"/>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3AC6"/>
    <w:rsid w:val="006540E0"/>
    <w:rsid w:val="00654264"/>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19A6"/>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4E39"/>
    <w:rsid w:val="006A503A"/>
    <w:rsid w:val="006A5397"/>
    <w:rsid w:val="006A5589"/>
    <w:rsid w:val="006A5992"/>
    <w:rsid w:val="006A616C"/>
    <w:rsid w:val="006A6508"/>
    <w:rsid w:val="006A66C5"/>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39B"/>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27CA7"/>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DA8"/>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59"/>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B31"/>
    <w:rsid w:val="007B0F24"/>
    <w:rsid w:val="007B0F8E"/>
    <w:rsid w:val="007B0FD5"/>
    <w:rsid w:val="007B143C"/>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AF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2ED"/>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6FA7"/>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B2E"/>
    <w:rsid w:val="00804CC8"/>
    <w:rsid w:val="00804E04"/>
    <w:rsid w:val="00804FA1"/>
    <w:rsid w:val="00805AED"/>
    <w:rsid w:val="00805C1A"/>
    <w:rsid w:val="00806396"/>
    <w:rsid w:val="00806778"/>
    <w:rsid w:val="008068EE"/>
    <w:rsid w:val="00806B0D"/>
    <w:rsid w:val="008071D9"/>
    <w:rsid w:val="008074FB"/>
    <w:rsid w:val="00807B3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13"/>
    <w:rsid w:val="00845505"/>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B5A"/>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B42"/>
    <w:rsid w:val="008C6CA7"/>
    <w:rsid w:val="008C6CDE"/>
    <w:rsid w:val="008C750F"/>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0EC5"/>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564"/>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4C9D"/>
    <w:rsid w:val="00944E3C"/>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314"/>
    <w:rsid w:val="009715BD"/>
    <w:rsid w:val="0097165B"/>
    <w:rsid w:val="00971FED"/>
    <w:rsid w:val="00972055"/>
    <w:rsid w:val="00972540"/>
    <w:rsid w:val="00972FA7"/>
    <w:rsid w:val="009732E5"/>
    <w:rsid w:val="009735F7"/>
    <w:rsid w:val="00974300"/>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8AC"/>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37"/>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3E"/>
    <w:rsid w:val="009B3491"/>
    <w:rsid w:val="009B393E"/>
    <w:rsid w:val="009B3BB4"/>
    <w:rsid w:val="009B4FEA"/>
    <w:rsid w:val="009B50DE"/>
    <w:rsid w:val="009B56AD"/>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59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AF3"/>
    <w:rsid w:val="009E1E4D"/>
    <w:rsid w:val="009E2073"/>
    <w:rsid w:val="009E2333"/>
    <w:rsid w:val="009E26DA"/>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CB6"/>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27346"/>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687"/>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629"/>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B84"/>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AF9"/>
    <w:rsid w:val="00AA21F6"/>
    <w:rsid w:val="00AA2D44"/>
    <w:rsid w:val="00AA3277"/>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6FA"/>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135"/>
    <w:rsid w:val="00AF5447"/>
    <w:rsid w:val="00AF56A4"/>
    <w:rsid w:val="00AF5C73"/>
    <w:rsid w:val="00AF5F39"/>
    <w:rsid w:val="00AF615B"/>
    <w:rsid w:val="00AF6169"/>
    <w:rsid w:val="00AF6645"/>
    <w:rsid w:val="00AF680D"/>
    <w:rsid w:val="00AF7469"/>
    <w:rsid w:val="00AF7477"/>
    <w:rsid w:val="00AF77BB"/>
    <w:rsid w:val="00AF78EA"/>
    <w:rsid w:val="00AF7E8F"/>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685"/>
    <w:rsid w:val="00B149B5"/>
    <w:rsid w:val="00B14A3D"/>
    <w:rsid w:val="00B14B79"/>
    <w:rsid w:val="00B14F4F"/>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AEC"/>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57C77"/>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0E9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3664"/>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710"/>
    <w:rsid w:val="00BA1E60"/>
    <w:rsid w:val="00BA2083"/>
    <w:rsid w:val="00BA262F"/>
    <w:rsid w:val="00BA279B"/>
    <w:rsid w:val="00BA2BA0"/>
    <w:rsid w:val="00BA2F76"/>
    <w:rsid w:val="00BA306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1DB0"/>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1BC0"/>
    <w:rsid w:val="00BC2543"/>
    <w:rsid w:val="00BC2588"/>
    <w:rsid w:val="00BC27A8"/>
    <w:rsid w:val="00BC2DEF"/>
    <w:rsid w:val="00BC2E6E"/>
    <w:rsid w:val="00BC2FB3"/>
    <w:rsid w:val="00BC3329"/>
    <w:rsid w:val="00BC33FD"/>
    <w:rsid w:val="00BC36EB"/>
    <w:rsid w:val="00BC3847"/>
    <w:rsid w:val="00BC391C"/>
    <w:rsid w:val="00BC3CE5"/>
    <w:rsid w:val="00BC5198"/>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1B66"/>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41D6"/>
    <w:rsid w:val="00C14684"/>
    <w:rsid w:val="00C146D8"/>
    <w:rsid w:val="00C14D25"/>
    <w:rsid w:val="00C14ED8"/>
    <w:rsid w:val="00C152D4"/>
    <w:rsid w:val="00C1551D"/>
    <w:rsid w:val="00C157D8"/>
    <w:rsid w:val="00C15A86"/>
    <w:rsid w:val="00C15E30"/>
    <w:rsid w:val="00C15E9B"/>
    <w:rsid w:val="00C16424"/>
    <w:rsid w:val="00C167BE"/>
    <w:rsid w:val="00C16AA6"/>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B08"/>
    <w:rsid w:val="00C95EA9"/>
    <w:rsid w:val="00C961B7"/>
    <w:rsid w:val="00C962CB"/>
    <w:rsid w:val="00C964AD"/>
    <w:rsid w:val="00C965D6"/>
    <w:rsid w:val="00C96848"/>
    <w:rsid w:val="00C96B83"/>
    <w:rsid w:val="00C96E14"/>
    <w:rsid w:val="00C970DF"/>
    <w:rsid w:val="00C97317"/>
    <w:rsid w:val="00C9740E"/>
    <w:rsid w:val="00C97788"/>
    <w:rsid w:val="00C97875"/>
    <w:rsid w:val="00C97A7B"/>
    <w:rsid w:val="00C97BE4"/>
    <w:rsid w:val="00CA05E0"/>
    <w:rsid w:val="00CA0C12"/>
    <w:rsid w:val="00CA0CA7"/>
    <w:rsid w:val="00CA1035"/>
    <w:rsid w:val="00CA1201"/>
    <w:rsid w:val="00CA139D"/>
    <w:rsid w:val="00CA18C9"/>
    <w:rsid w:val="00CA1A0F"/>
    <w:rsid w:val="00CA1C40"/>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070"/>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CC6"/>
    <w:rsid w:val="00CD5D1F"/>
    <w:rsid w:val="00CD5E24"/>
    <w:rsid w:val="00CD5F4D"/>
    <w:rsid w:val="00CD6240"/>
    <w:rsid w:val="00CD64AD"/>
    <w:rsid w:val="00CD67BA"/>
    <w:rsid w:val="00CD682A"/>
    <w:rsid w:val="00CD6E6D"/>
    <w:rsid w:val="00CD711C"/>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097"/>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91D"/>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E11"/>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093"/>
    <w:rsid w:val="00D66164"/>
    <w:rsid w:val="00D662B1"/>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4A"/>
    <w:rsid w:val="00D76B3D"/>
    <w:rsid w:val="00D76DCC"/>
    <w:rsid w:val="00D76FB9"/>
    <w:rsid w:val="00D76FE5"/>
    <w:rsid w:val="00D7706E"/>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87"/>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1F3"/>
    <w:rsid w:val="00DB7552"/>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27ECC"/>
    <w:rsid w:val="00E30196"/>
    <w:rsid w:val="00E302E7"/>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29"/>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6FFB"/>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5F3D"/>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0DA"/>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A23"/>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0B5D"/>
    <w:rsid w:val="00EF1DBA"/>
    <w:rsid w:val="00EF220D"/>
    <w:rsid w:val="00EF2655"/>
    <w:rsid w:val="00EF27B7"/>
    <w:rsid w:val="00EF2864"/>
    <w:rsid w:val="00EF2EF7"/>
    <w:rsid w:val="00EF2FC3"/>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1AC9"/>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0B7C"/>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A7C1E"/>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4D61"/>
    <w:rsid w:val="00FB508F"/>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0637"/>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495A5"/>
  <w15:docId w15:val="{8E20342A-ED9B-4279-AA94-F5136BBD4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iPriority w:val="99"/>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aliases w:val="- Bullets Char,Lista1 Char,?? ?? Char,????? Char,???? Char,中等深浅网格 1 - 着色 21 Char,¥¡¡¡¡ì¬º¥¹¥È¶ÎÂä Char,ÁÐ³ö¶ÎÂä Char,列表段落1 Char,—ño’i—Ž Char,¥ê¥¹¥È¶ÎÂä Char,1st level - Bullet List Paragraph Char,Lettre d'introduction Char,Bullet list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aliases w:val="- Bullets,Lista1,?? ??,?????,????,中等深浅网格 1 - 着色 21,¥¡¡¡¡ì¬º¥¹¥È¶ÎÂä,ÁÐ³ö¶ÎÂä,列表段落1,—ño’i—Ž,¥ê¥¹¥È¶ÎÂä,1st level - Bullet List Paragraph,Lettre d'introduction,Paragrafo elenco,Normal bullet 2,Bullet list,목록단락,列,リスト段落,列表段落,목록 단락,列表段落11,列表段,P"/>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 w:type="character" w:customStyle="1" w:styleId="Char10">
    <w:name w:val="正文文本 Char1"/>
    <w:qFormat/>
    <w:rsid w:val="00EB00DA"/>
    <w:rPr>
      <w:lang w:eastAsia="en-US"/>
    </w:rPr>
  </w:style>
  <w:style w:type="paragraph" w:styleId="50">
    <w:name w:val="toc 5"/>
    <w:basedOn w:val="a"/>
    <w:next w:val="a"/>
    <w:autoRedefine/>
    <w:uiPriority w:val="39"/>
    <w:semiHidden/>
    <w:unhideWhenUsed/>
    <w:rsid w:val="00576AF5"/>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490510">
      <w:bodyDiv w:val="1"/>
      <w:marLeft w:val="0"/>
      <w:marRight w:val="0"/>
      <w:marTop w:val="0"/>
      <w:marBottom w:val="0"/>
      <w:divBdr>
        <w:top w:val="none" w:sz="0" w:space="0" w:color="auto"/>
        <w:left w:val="none" w:sz="0" w:space="0" w:color="auto"/>
        <w:bottom w:val="none" w:sz="0" w:space="0" w:color="auto"/>
        <w:right w:val="none" w:sz="0" w:space="0" w:color="auto"/>
      </w:divBdr>
      <w:divsChild>
        <w:div w:id="1303536786">
          <w:marLeft w:val="1411"/>
          <w:marRight w:val="0"/>
          <w:marTop w:val="0"/>
          <w:marBottom w:val="0"/>
          <w:divBdr>
            <w:top w:val="none" w:sz="0" w:space="0" w:color="auto"/>
            <w:left w:val="none" w:sz="0" w:space="0" w:color="auto"/>
            <w:bottom w:val="none" w:sz="0" w:space="0" w:color="auto"/>
            <w:right w:val="none" w:sz="0" w:space="0" w:color="auto"/>
          </w:divBdr>
        </w:div>
        <w:div w:id="415513281">
          <w:marLeft w:val="1411"/>
          <w:marRight w:val="0"/>
          <w:marTop w:val="0"/>
          <w:marBottom w:val="0"/>
          <w:divBdr>
            <w:top w:val="none" w:sz="0" w:space="0" w:color="auto"/>
            <w:left w:val="none" w:sz="0" w:space="0" w:color="auto"/>
            <w:bottom w:val="none" w:sz="0" w:space="0" w:color="auto"/>
            <w:right w:val="none" w:sz="0" w:space="0" w:color="auto"/>
          </w:divBdr>
        </w:div>
      </w:divsChild>
    </w:div>
    <w:div w:id="1280456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B288D-B5F9-4661-B3C4-04AA5D6A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23</Pages>
  <Words>8035</Words>
  <Characters>45803</Characters>
  <Application>Microsoft Office Word</Application>
  <DocSecurity>0</DocSecurity>
  <Lines>381</Lines>
  <Paragraphs>107</Paragraphs>
  <ScaleCrop>false</ScaleCrop>
  <Company>ZTE</Company>
  <LinksUpToDate>false</LinksUpToDate>
  <CharactersWithSpaces>53731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19</cp:revision>
  <cp:lastPrinted>2011-10-28T07:16:00Z</cp:lastPrinted>
  <dcterms:created xsi:type="dcterms:W3CDTF">2021-11-01T06:52:00Z</dcterms:created>
  <dcterms:modified xsi:type="dcterms:W3CDTF">2022-01-10T02:56:00Z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